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26" w:rsidRDefault="005D7526" w:rsidP="0078158F">
      <w:pPr>
        <w:widowControl w:val="0"/>
        <w:spacing w:after="0" w:line="360" w:lineRule="auto"/>
        <w:jc w:val="center"/>
        <w:rPr>
          <w:rFonts w:ascii="Times New Roman" w:eastAsia="Arial" w:hAnsi="Times New Roman" w:cs="Times New Roman"/>
          <w:b/>
          <w:bCs/>
          <w:w w:val="105"/>
          <w:sz w:val="30"/>
          <w:szCs w:val="30"/>
        </w:rPr>
      </w:pPr>
    </w:p>
    <w:p w:rsidR="00FD245C" w:rsidRPr="00B72D7B" w:rsidRDefault="00FD245C" w:rsidP="0078158F">
      <w:pPr>
        <w:widowControl w:val="0"/>
        <w:spacing w:after="0" w:line="360" w:lineRule="auto"/>
        <w:jc w:val="center"/>
        <w:rPr>
          <w:rFonts w:ascii="Times New Roman" w:eastAsia="Arial" w:hAnsi="Times New Roman" w:cs="Times New Roman"/>
          <w:b/>
          <w:bCs/>
          <w:w w:val="105"/>
          <w:sz w:val="30"/>
          <w:szCs w:val="30"/>
        </w:rPr>
      </w:pPr>
    </w:p>
    <w:p w:rsidR="005D7526" w:rsidRPr="00B72D7B" w:rsidRDefault="005D7526" w:rsidP="0078158F">
      <w:pPr>
        <w:widowControl w:val="0"/>
        <w:spacing w:after="0" w:line="360" w:lineRule="auto"/>
        <w:jc w:val="center"/>
        <w:rPr>
          <w:rFonts w:ascii="Times New Roman" w:eastAsia="Arial" w:hAnsi="Times New Roman" w:cs="Times New Roman"/>
          <w:b/>
          <w:bCs/>
          <w:w w:val="105"/>
          <w:sz w:val="30"/>
          <w:szCs w:val="30"/>
        </w:rPr>
      </w:pPr>
    </w:p>
    <w:p w:rsidR="005D7526" w:rsidRPr="00B72D7B" w:rsidRDefault="005D7526" w:rsidP="0078158F">
      <w:pPr>
        <w:widowControl w:val="0"/>
        <w:spacing w:after="0" w:line="360" w:lineRule="auto"/>
        <w:jc w:val="center"/>
        <w:rPr>
          <w:rFonts w:ascii="Times New Roman" w:eastAsia="Arial" w:hAnsi="Times New Roman" w:cs="Times New Roman"/>
          <w:b/>
          <w:bCs/>
          <w:w w:val="105"/>
          <w:sz w:val="30"/>
          <w:szCs w:val="30"/>
        </w:rPr>
      </w:pPr>
    </w:p>
    <w:p w:rsidR="00CE6442" w:rsidRPr="00CE6442" w:rsidRDefault="00CE6442" w:rsidP="00CE6442">
      <w:pPr>
        <w:widowControl w:val="0"/>
        <w:spacing w:after="0" w:line="360" w:lineRule="auto"/>
        <w:jc w:val="center"/>
        <w:rPr>
          <w:rFonts w:ascii="Arial" w:eastAsia="Arial" w:hAnsi="Arial" w:cs="Arial"/>
          <w:sz w:val="30"/>
          <w:szCs w:val="30"/>
        </w:rPr>
      </w:pPr>
      <w:r w:rsidRPr="00CE6442">
        <w:rPr>
          <w:rFonts w:ascii="Arial" w:eastAsia="Arial" w:hAnsi="Arial" w:cs="Arial"/>
          <w:b/>
          <w:bCs/>
          <w:w w:val="105"/>
          <w:sz w:val="30"/>
          <w:szCs w:val="30"/>
        </w:rPr>
        <w:t>SPECYFIKACJA</w:t>
      </w:r>
      <w:r w:rsidRPr="00CE6442">
        <w:rPr>
          <w:rFonts w:ascii="Arial" w:eastAsia="Arial" w:hAnsi="Arial" w:cs="Arial"/>
          <w:b/>
          <w:bCs/>
          <w:spacing w:val="-28"/>
          <w:w w:val="105"/>
          <w:sz w:val="30"/>
          <w:szCs w:val="30"/>
        </w:rPr>
        <w:t xml:space="preserve"> </w:t>
      </w:r>
      <w:r w:rsidRPr="00CE6442">
        <w:rPr>
          <w:rFonts w:ascii="Arial" w:eastAsia="Arial" w:hAnsi="Arial" w:cs="Arial"/>
          <w:b/>
          <w:bCs/>
          <w:w w:val="105"/>
          <w:sz w:val="30"/>
          <w:szCs w:val="30"/>
        </w:rPr>
        <w:t>ISTOTNYCH</w:t>
      </w:r>
      <w:r w:rsidRPr="00CE6442">
        <w:rPr>
          <w:rFonts w:ascii="Arial" w:eastAsia="Arial" w:hAnsi="Arial" w:cs="Arial"/>
          <w:b/>
          <w:bCs/>
          <w:w w:val="103"/>
          <w:sz w:val="30"/>
          <w:szCs w:val="30"/>
        </w:rPr>
        <w:t xml:space="preserve"> </w:t>
      </w:r>
      <w:r w:rsidRPr="00CE6442">
        <w:rPr>
          <w:rFonts w:ascii="Arial" w:eastAsia="Arial" w:hAnsi="Arial" w:cs="Arial"/>
          <w:b/>
          <w:bCs/>
          <w:w w:val="105"/>
          <w:sz w:val="30"/>
          <w:szCs w:val="30"/>
        </w:rPr>
        <w:t>WARUNKÓW</w:t>
      </w:r>
      <w:r w:rsidRPr="00CE6442">
        <w:rPr>
          <w:rFonts w:ascii="Arial" w:eastAsia="Arial" w:hAnsi="Arial" w:cs="Arial"/>
          <w:b/>
          <w:bCs/>
          <w:spacing w:val="-45"/>
          <w:w w:val="105"/>
          <w:sz w:val="30"/>
          <w:szCs w:val="30"/>
        </w:rPr>
        <w:t xml:space="preserve"> </w:t>
      </w:r>
      <w:r w:rsidRPr="00CE6442">
        <w:rPr>
          <w:rFonts w:ascii="Arial" w:eastAsia="Arial" w:hAnsi="Arial" w:cs="Arial"/>
          <w:b/>
          <w:bCs/>
          <w:w w:val="105"/>
          <w:sz w:val="30"/>
          <w:szCs w:val="30"/>
        </w:rPr>
        <w:t>ZAMÓWIENIA</w:t>
      </w:r>
    </w:p>
    <w:p w:rsidR="00CE6442" w:rsidRPr="00CE6442" w:rsidRDefault="00CE6442" w:rsidP="00CE6442">
      <w:pPr>
        <w:widowControl w:val="0"/>
        <w:spacing w:after="0" w:line="360" w:lineRule="auto"/>
        <w:jc w:val="center"/>
        <w:rPr>
          <w:rFonts w:ascii="Arial" w:eastAsia="Arial" w:hAnsi="Arial" w:cs="Arial"/>
          <w:sz w:val="30"/>
          <w:szCs w:val="30"/>
        </w:rPr>
      </w:pPr>
      <w:r w:rsidRPr="00CE6442">
        <w:rPr>
          <w:rFonts w:ascii="Arial" w:eastAsia="Arial" w:hAnsi="Arial" w:cs="Arial"/>
          <w:b/>
          <w:bCs/>
          <w:sz w:val="30"/>
          <w:szCs w:val="30"/>
        </w:rPr>
        <w:t xml:space="preserve">DLA POSTĘPOWANIA PROWADZONEGO </w:t>
      </w:r>
      <w:r w:rsidRPr="00CE6442">
        <w:rPr>
          <w:rFonts w:ascii="Arial" w:eastAsia="Arial" w:hAnsi="Arial" w:cs="Arial"/>
          <w:b/>
          <w:bCs/>
          <w:w w:val="105"/>
          <w:sz w:val="30"/>
          <w:szCs w:val="30"/>
        </w:rPr>
        <w:t>W</w:t>
      </w:r>
      <w:r w:rsidRPr="00CE6442">
        <w:rPr>
          <w:rFonts w:ascii="Arial" w:eastAsia="Arial" w:hAnsi="Arial" w:cs="Arial"/>
          <w:b/>
          <w:bCs/>
          <w:spacing w:val="-29"/>
          <w:w w:val="105"/>
          <w:sz w:val="30"/>
          <w:szCs w:val="30"/>
        </w:rPr>
        <w:t xml:space="preserve"> </w:t>
      </w:r>
      <w:r w:rsidRPr="00CE6442">
        <w:rPr>
          <w:rFonts w:ascii="Arial" w:eastAsia="Arial" w:hAnsi="Arial" w:cs="Arial"/>
          <w:b/>
          <w:bCs/>
          <w:w w:val="105"/>
          <w:sz w:val="30"/>
          <w:szCs w:val="30"/>
        </w:rPr>
        <w:t>TRYBIE</w:t>
      </w:r>
      <w:r w:rsidRPr="00CE6442">
        <w:rPr>
          <w:rFonts w:ascii="Arial" w:eastAsia="Arial" w:hAnsi="Arial" w:cs="Arial"/>
          <w:b/>
          <w:bCs/>
          <w:spacing w:val="-14"/>
          <w:w w:val="105"/>
          <w:sz w:val="30"/>
          <w:szCs w:val="30"/>
        </w:rPr>
        <w:t xml:space="preserve"> </w:t>
      </w:r>
      <w:r w:rsidRPr="00CE6442">
        <w:rPr>
          <w:rFonts w:ascii="Arial" w:eastAsia="Arial" w:hAnsi="Arial" w:cs="Arial"/>
          <w:b/>
          <w:bCs/>
          <w:w w:val="105"/>
          <w:sz w:val="30"/>
          <w:szCs w:val="30"/>
        </w:rPr>
        <w:t>PRZETARGU</w:t>
      </w:r>
      <w:r w:rsidRPr="00CE6442">
        <w:rPr>
          <w:rFonts w:ascii="Arial" w:eastAsia="Arial" w:hAnsi="Arial" w:cs="Arial"/>
          <w:b/>
          <w:bCs/>
          <w:spacing w:val="-7"/>
          <w:w w:val="105"/>
          <w:sz w:val="30"/>
          <w:szCs w:val="30"/>
        </w:rPr>
        <w:t xml:space="preserve"> </w:t>
      </w:r>
      <w:r w:rsidRPr="00CE6442">
        <w:rPr>
          <w:rFonts w:ascii="Arial" w:eastAsia="Arial" w:hAnsi="Arial" w:cs="Arial"/>
          <w:b/>
          <w:bCs/>
          <w:w w:val="105"/>
          <w:sz w:val="30"/>
          <w:szCs w:val="30"/>
        </w:rPr>
        <w:t>NIEOGRANICZONEGO</w:t>
      </w:r>
      <w:r w:rsidRPr="00CE6442">
        <w:rPr>
          <w:rFonts w:ascii="Arial" w:eastAsia="Arial" w:hAnsi="Arial" w:cs="Arial"/>
          <w:b/>
          <w:bCs/>
          <w:w w:val="103"/>
          <w:sz w:val="30"/>
          <w:szCs w:val="30"/>
        </w:rPr>
        <w:t xml:space="preserve"> </w:t>
      </w:r>
      <w:r w:rsidRPr="00CE6442">
        <w:rPr>
          <w:rFonts w:ascii="Arial" w:eastAsia="Arial" w:hAnsi="Arial" w:cs="Arial"/>
          <w:b/>
          <w:bCs/>
          <w:w w:val="105"/>
          <w:sz w:val="30"/>
          <w:szCs w:val="30"/>
        </w:rPr>
        <w:t>O</w:t>
      </w:r>
      <w:r w:rsidRPr="00CE6442">
        <w:rPr>
          <w:rFonts w:ascii="Arial" w:eastAsia="Arial" w:hAnsi="Arial" w:cs="Arial"/>
          <w:b/>
          <w:bCs/>
          <w:spacing w:val="-26"/>
          <w:w w:val="105"/>
          <w:sz w:val="30"/>
          <w:szCs w:val="30"/>
        </w:rPr>
        <w:t xml:space="preserve"> </w:t>
      </w:r>
      <w:r w:rsidRPr="00CE6442">
        <w:rPr>
          <w:rFonts w:ascii="Arial" w:eastAsia="Arial" w:hAnsi="Arial" w:cs="Arial"/>
          <w:b/>
          <w:bCs/>
          <w:w w:val="105"/>
          <w:sz w:val="30"/>
          <w:szCs w:val="30"/>
        </w:rPr>
        <w:t>WARTOŚCI</w:t>
      </w:r>
      <w:r w:rsidRPr="00CE6442">
        <w:rPr>
          <w:rFonts w:ascii="Arial" w:eastAsia="Arial" w:hAnsi="Arial" w:cs="Arial"/>
          <w:b/>
          <w:bCs/>
          <w:spacing w:val="18"/>
          <w:w w:val="105"/>
          <w:sz w:val="30"/>
          <w:szCs w:val="30"/>
        </w:rPr>
        <w:t xml:space="preserve"> </w:t>
      </w:r>
      <w:r w:rsidRPr="00CE6442">
        <w:rPr>
          <w:rFonts w:ascii="Arial" w:eastAsia="Arial" w:hAnsi="Arial" w:cs="Arial"/>
          <w:b/>
          <w:bCs/>
          <w:w w:val="105"/>
          <w:sz w:val="30"/>
          <w:szCs w:val="30"/>
        </w:rPr>
        <w:t>PONIŻEJ WYRAŻONEJ</w:t>
      </w:r>
      <w:r w:rsidRPr="00CE6442">
        <w:rPr>
          <w:rFonts w:ascii="Arial" w:eastAsia="Arial" w:hAnsi="Arial" w:cs="Arial"/>
          <w:b/>
          <w:bCs/>
          <w:spacing w:val="-14"/>
          <w:w w:val="105"/>
          <w:sz w:val="30"/>
          <w:szCs w:val="30"/>
        </w:rPr>
        <w:t xml:space="preserve"> </w:t>
      </w:r>
      <w:r w:rsidRPr="00CE6442">
        <w:rPr>
          <w:rFonts w:ascii="Arial" w:eastAsia="Arial" w:hAnsi="Arial" w:cs="Arial"/>
          <w:b/>
          <w:bCs/>
          <w:w w:val="105"/>
          <w:sz w:val="30"/>
          <w:szCs w:val="30"/>
        </w:rPr>
        <w:t>W</w:t>
      </w:r>
      <w:r w:rsidRPr="00CE6442">
        <w:rPr>
          <w:rFonts w:ascii="Arial" w:eastAsia="Arial" w:hAnsi="Arial" w:cs="Arial"/>
          <w:b/>
          <w:bCs/>
          <w:spacing w:val="-26"/>
          <w:w w:val="105"/>
          <w:sz w:val="30"/>
          <w:szCs w:val="30"/>
        </w:rPr>
        <w:t xml:space="preserve"> </w:t>
      </w:r>
      <w:r w:rsidRPr="00CE6442">
        <w:rPr>
          <w:rFonts w:ascii="Arial" w:eastAsia="Arial" w:hAnsi="Arial" w:cs="Arial"/>
          <w:b/>
          <w:bCs/>
          <w:w w:val="105"/>
          <w:sz w:val="30"/>
          <w:szCs w:val="30"/>
        </w:rPr>
        <w:t>ZŁOTYCH</w:t>
      </w:r>
      <w:r w:rsidRPr="00CE6442">
        <w:rPr>
          <w:rFonts w:ascii="Arial" w:eastAsia="Arial" w:hAnsi="Arial" w:cs="Arial"/>
          <w:b/>
          <w:bCs/>
          <w:spacing w:val="-1"/>
          <w:w w:val="105"/>
          <w:sz w:val="30"/>
          <w:szCs w:val="30"/>
        </w:rPr>
        <w:t xml:space="preserve"> </w:t>
      </w:r>
      <w:r w:rsidRPr="00CE6442">
        <w:rPr>
          <w:rFonts w:ascii="Arial" w:eastAsia="Arial" w:hAnsi="Arial" w:cs="Arial"/>
          <w:b/>
          <w:bCs/>
          <w:w w:val="105"/>
          <w:sz w:val="30"/>
          <w:szCs w:val="30"/>
        </w:rPr>
        <w:t>RÓWNOWARTOŚCI KWOTY</w:t>
      </w:r>
      <w:r w:rsidRPr="00CE6442">
        <w:rPr>
          <w:rFonts w:ascii="Arial" w:eastAsia="Arial" w:hAnsi="Arial" w:cs="Arial"/>
          <w:b/>
          <w:bCs/>
          <w:spacing w:val="-18"/>
          <w:w w:val="105"/>
          <w:sz w:val="30"/>
          <w:szCs w:val="30"/>
        </w:rPr>
        <w:t xml:space="preserve"> </w:t>
      </w:r>
      <w:r w:rsidRPr="00CE6442">
        <w:rPr>
          <w:rFonts w:ascii="Arial" w:eastAsia="Arial" w:hAnsi="Arial" w:cs="Arial"/>
          <w:b/>
          <w:bCs/>
          <w:w w:val="105"/>
          <w:sz w:val="30"/>
          <w:szCs w:val="30"/>
        </w:rPr>
        <w:t>2</w:t>
      </w:r>
      <w:r w:rsidR="003710AF">
        <w:rPr>
          <w:rFonts w:ascii="Arial" w:eastAsia="Arial" w:hAnsi="Arial" w:cs="Arial"/>
          <w:b/>
          <w:bCs/>
          <w:w w:val="105"/>
          <w:sz w:val="30"/>
          <w:szCs w:val="30"/>
        </w:rPr>
        <w:t>21.</w:t>
      </w:r>
      <w:r w:rsidRPr="00CE6442">
        <w:rPr>
          <w:rFonts w:ascii="Arial" w:eastAsia="Arial" w:hAnsi="Arial" w:cs="Arial"/>
          <w:b/>
          <w:bCs/>
          <w:w w:val="105"/>
          <w:sz w:val="30"/>
          <w:szCs w:val="30"/>
        </w:rPr>
        <w:t>000</w:t>
      </w:r>
      <w:r w:rsidRPr="00CE6442">
        <w:rPr>
          <w:rFonts w:ascii="Arial" w:eastAsia="Arial" w:hAnsi="Arial" w:cs="Arial"/>
          <w:b/>
          <w:bCs/>
          <w:spacing w:val="-1"/>
          <w:w w:val="105"/>
          <w:sz w:val="30"/>
          <w:szCs w:val="30"/>
        </w:rPr>
        <w:t xml:space="preserve"> </w:t>
      </w:r>
      <w:r w:rsidRPr="00CE6442">
        <w:rPr>
          <w:rFonts w:ascii="Arial" w:eastAsia="Arial" w:hAnsi="Arial" w:cs="Arial"/>
          <w:b/>
          <w:bCs/>
          <w:w w:val="105"/>
          <w:sz w:val="30"/>
          <w:szCs w:val="30"/>
        </w:rPr>
        <w:t>EURO</w:t>
      </w:r>
      <w:r w:rsidRPr="00CE6442">
        <w:rPr>
          <w:rFonts w:ascii="Arial" w:eastAsia="Arial" w:hAnsi="Arial" w:cs="Arial"/>
          <w:b/>
          <w:bCs/>
          <w:w w:val="103"/>
          <w:sz w:val="30"/>
          <w:szCs w:val="30"/>
        </w:rPr>
        <w:t xml:space="preserve"> </w:t>
      </w:r>
      <w:r w:rsidRPr="00CE6442">
        <w:rPr>
          <w:rFonts w:ascii="Arial" w:eastAsia="Arial" w:hAnsi="Arial" w:cs="Arial"/>
          <w:b/>
          <w:bCs/>
          <w:w w:val="105"/>
          <w:sz w:val="30"/>
          <w:szCs w:val="30"/>
        </w:rPr>
        <w:t>PN:</w:t>
      </w:r>
    </w:p>
    <w:p w:rsidR="00CE6442" w:rsidRPr="00CE6442" w:rsidRDefault="00CE6442" w:rsidP="00CE6442">
      <w:pPr>
        <w:widowControl w:val="0"/>
        <w:spacing w:before="4" w:after="0" w:line="190" w:lineRule="exact"/>
        <w:rPr>
          <w:rFonts w:ascii="Calibri" w:eastAsia="Calibri" w:hAnsi="Calibri" w:cs="Times New Roman"/>
          <w:sz w:val="19"/>
          <w:szCs w:val="19"/>
        </w:rPr>
      </w:pPr>
    </w:p>
    <w:p w:rsidR="00CE6442" w:rsidRPr="00CE6442" w:rsidRDefault="00CE6442" w:rsidP="00CE6442">
      <w:pPr>
        <w:widowControl w:val="0"/>
        <w:spacing w:after="0" w:line="200" w:lineRule="exact"/>
        <w:rPr>
          <w:rFonts w:ascii="Calibri" w:eastAsia="Calibri" w:hAnsi="Calibri" w:cs="Times New Roman"/>
          <w:sz w:val="20"/>
          <w:szCs w:val="20"/>
        </w:rPr>
      </w:pPr>
    </w:p>
    <w:p w:rsidR="00CE6442" w:rsidRPr="00CE6442" w:rsidRDefault="00DB1810" w:rsidP="00CE6442">
      <w:pPr>
        <w:widowControl w:val="0"/>
        <w:spacing w:after="0" w:line="367" w:lineRule="auto"/>
        <w:jc w:val="center"/>
        <w:rPr>
          <w:rFonts w:ascii="Arial" w:eastAsia="Arial" w:hAnsi="Arial" w:cs="Arial"/>
          <w:b/>
          <w:bCs/>
          <w:sz w:val="27"/>
          <w:szCs w:val="27"/>
        </w:rPr>
      </w:pPr>
      <w:r w:rsidRPr="00DB1810">
        <w:rPr>
          <w:rFonts w:ascii="Arial" w:eastAsia="Arial" w:hAnsi="Arial" w:cs="Arial"/>
          <w:b/>
          <w:bCs/>
          <w:sz w:val="27"/>
          <w:szCs w:val="27"/>
        </w:rPr>
        <w:t>„Opracowanie graficzne, skład i łamanie, przygotowanie do druku, druk oraz dystrybucja w wersji papierowej 4 numerów pisma Samorządu Województwa Podlaskiego „Podlaskie Wrota””</w:t>
      </w:r>
    </w:p>
    <w:p w:rsidR="00CE6442" w:rsidRPr="00CE6442" w:rsidRDefault="00CE6442" w:rsidP="00CE6442">
      <w:pPr>
        <w:widowControl w:val="0"/>
        <w:spacing w:after="0" w:line="367" w:lineRule="auto"/>
        <w:jc w:val="center"/>
        <w:rPr>
          <w:rFonts w:ascii="Arial" w:eastAsia="Arial" w:hAnsi="Arial" w:cs="Arial"/>
          <w:sz w:val="27"/>
          <w:szCs w:val="27"/>
        </w:rPr>
      </w:pPr>
    </w:p>
    <w:p w:rsidR="00CE6442" w:rsidRPr="00CE6442" w:rsidRDefault="00CE6442" w:rsidP="00CE6442">
      <w:pPr>
        <w:jc w:val="center"/>
        <w:rPr>
          <w:rFonts w:ascii="Arial" w:eastAsia="Calibri" w:hAnsi="Arial" w:cs="Arial"/>
          <w:sz w:val="24"/>
          <w:szCs w:val="24"/>
        </w:rPr>
      </w:pPr>
      <w:r w:rsidRPr="00CE6442">
        <w:rPr>
          <w:rFonts w:ascii="Arial" w:eastAsia="Calibri" w:hAnsi="Arial" w:cs="Arial"/>
          <w:sz w:val="24"/>
          <w:szCs w:val="24"/>
        </w:rPr>
        <w:t>Znak sprawy: BZP.272.</w:t>
      </w:r>
      <w:r w:rsidR="003710AF">
        <w:rPr>
          <w:rFonts w:ascii="Arial" w:eastAsia="Calibri" w:hAnsi="Arial" w:cs="Arial"/>
          <w:sz w:val="24"/>
          <w:szCs w:val="24"/>
        </w:rPr>
        <w:t>2</w:t>
      </w:r>
      <w:r w:rsidRPr="00CE6442">
        <w:rPr>
          <w:rFonts w:ascii="Arial" w:eastAsia="Calibri" w:hAnsi="Arial" w:cs="Arial"/>
          <w:sz w:val="24"/>
          <w:szCs w:val="24"/>
        </w:rPr>
        <w:t>.201</w:t>
      </w:r>
      <w:r w:rsidR="003710AF">
        <w:rPr>
          <w:rFonts w:ascii="Arial" w:eastAsia="Calibri" w:hAnsi="Arial" w:cs="Arial"/>
          <w:sz w:val="24"/>
          <w:szCs w:val="24"/>
        </w:rPr>
        <w:t>8</w:t>
      </w: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DB1810" w:rsidP="005D7526">
      <w:pPr>
        <w:jc w:val="center"/>
        <w:rPr>
          <w:rFonts w:ascii="Times New Roman" w:hAnsi="Times New Roman" w:cs="Times New Roman"/>
          <w:sz w:val="24"/>
          <w:szCs w:val="24"/>
        </w:rPr>
      </w:pPr>
      <w:r>
        <w:rPr>
          <w:rFonts w:ascii="Times New Roman" w:hAnsi="Times New Roman" w:cs="Times New Roman"/>
          <w:sz w:val="24"/>
          <w:szCs w:val="24"/>
        </w:rPr>
        <w:t>BIAŁYSTOK 2018</w:t>
      </w:r>
    </w:p>
    <w:p w:rsidR="005D7526" w:rsidRPr="00B72D7B" w:rsidRDefault="005D7526">
      <w:pPr>
        <w:rPr>
          <w:rFonts w:ascii="Times New Roman" w:hAnsi="Times New Roman" w:cs="Times New Roman"/>
          <w:sz w:val="24"/>
          <w:szCs w:val="24"/>
        </w:rPr>
      </w:pPr>
      <w:r w:rsidRPr="00B72D7B">
        <w:rPr>
          <w:rFonts w:ascii="Times New Roman" w:hAnsi="Times New Roman" w:cs="Times New Roman"/>
          <w:sz w:val="24"/>
          <w:szCs w:val="24"/>
        </w:rPr>
        <w:br w:type="page"/>
      </w:r>
    </w:p>
    <w:bookmarkStart w:id="0" w:name="_Toc499801352" w:displacedByCustomXml="next"/>
    <w:sdt>
      <w:sdtPr>
        <w:rPr>
          <w:rFonts w:ascii="Times New Roman" w:eastAsiaTheme="minorHAnsi" w:hAnsi="Times New Roman" w:cs="Times New Roman"/>
          <w:b w:val="0"/>
          <w:bCs w:val="0"/>
          <w:color w:val="auto"/>
          <w:sz w:val="22"/>
          <w:szCs w:val="22"/>
          <w:lang w:eastAsia="en-US"/>
        </w:rPr>
        <w:id w:val="723414164"/>
        <w:docPartObj>
          <w:docPartGallery w:val="Table of Contents"/>
          <w:docPartUnique/>
        </w:docPartObj>
      </w:sdtPr>
      <w:sdtContent>
        <w:p w:rsidR="005D7526" w:rsidRPr="00B72D7B" w:rsidRDefault="005D7526" w:rsidP="00736194">
          <w:pPr>
            <w:pStyle w:val="Nagwekspisutreci"/>
            <w:outlineLvl w:val="0"/>
            <w:rPr>
              <w:rFonts w:ascii="Times New Roman" w:hAnsi="Times New Roman" w:cs="Times New Roman"/>
            </w:rPr>
          </w:pPr>
          <w:r w:rsidRPr="00B72D7B">
            <w:rPr>
              <w:rFonts w:ascii="Times New Roman" w:hAnsi="Times New Roman" w:cs="Times New Roman"/>
            </w:rPr>
            <w:t>Spis treści</w:t>
          </w:r>
          <w:bookmarkEnd w:id="0"/>
        </w:p>
        <w:p w:rsidR="00D06BB6" w:rsidRDefault="00E4493C">
          <w:pPr>
            <w:pStyle w:val="Spistreci1"/>
            <w:tabs>
              <w:tab w:val="right" w:leader="dot" w:pos="9062"/>
            </w:tabs>
            <w:rPr>
              <w:rFonts w:eastAsiaTheme="minorEastAsia"/>
              <w:noProof/>
              <w:lang w:eastAsia="pl-PL"/>
            </w:rPr>
          </w:pPr>
          <w:r w:rsidRPr="00B72D7B">
            <w:rPr>
              <w:rFonts w:ascii="Times New Roman" w:hAnsi="Times New Roman" w:cs="Times New Roman"/>
            </w:rPr>
            <w:fldChar w:fldCharType="begin"/>
          </w:r>
          <w:r w:rsidRPr="00B72D7B">
            <w:rPr>
              <w:rFonts w:ascii="Times New Roman" w:hAnsi="Times New Roman" w:cs="Times New Roman"/>
            </w:rPr>
            <w:instrText xml:space="preserve"> TOC \o "1-3" \h \z \u </w:instrText>
          </w:r>
          <w:r w:rsidRPr="00B72D7B">
            <w:rPr>
              <w:rFonts w:ascii="Times New Roman" w:hAnsi="Times New Roman" w:cs="Times New Roman"/>
            </w:rPr>
            <w:fldChar w:fldCharType="separate"/>
          </w:r>
          <w:hyperlink w:anchor="_Toc499801352" w:history="1">
            <w:r w:rsidR="00D06BB6" w:rsidRPr="002964A2">
              <w:rPr>
                <w:rStyle w:val="Hipercze"/>
                <w:rFonts w:ascii="Times New Roman" w:hAnsi="Times New Roman" w:cs="Times New Roman"/>
                <w:noProof/>
              </w:rPr>
              <w:t>Spis treści</w:t>
            </w:r>
            <w:r w:rsidR="00D06BB6">
              <w:rPr>
                <w:noProof/>
                <w:webHidden/>
              </w:rPr>
              <w:tab/>
            </w:r>
            <w:r w:rsidR="00D06BB6">
              <w:rPr>
                <w:noProof/>
                <w:webHidden/>
              </w:rPr>
              <w:fldChar w:fldCharType="begin"/>
            </w:r>
            <w:r w:rsidR="00D06BB6">
              <w:rPr>
                <w:noProof/>
                <w:webHidden/>
              </w:rPr>
              <w:instrText xml:space="preserve"> PAGEREF _Toc499801352 \h </w:instrText>
            </w:r>
            <w:r w:rsidR="00D06BB6">
              <w:rPr>
                <w:noProof/>
                <w:webHidden/>
              </w:rPr>
            </w:r>
            <w:r w:rsidR="00D06BB6">
              <w:rPr>
                <w:noProof/>
                <w:webHidden/>
              </w:rPr>
              <w:fldChar w:fldCharType="separate"/>
            </w:r>
            <w:r w:rsidR="00115890">
              <w:rPr>
                <w:noProof/>
                <w:webHidden/>
              </w:rPr>
              <w:t>2</w:t>
            </w:r>
            <w:r w:rsidR="00D06BB6">
              <w:rPr>
                <w:noProof/>
                <w:webHidden/>
              </w:rPr>
              <w:fldChar w:fldCharType="end"/>
            </w:r>
          </w:hyperlink>
        </w:p>
        <w:p w:rsidR="00D06BB6" w:rsidRDefault="009A5921">
          <w:pPr>
            <w:pStyle w:val="Spistreci1"/>
            <w:tabs>
              <w:tab w:val="left" w:pos="440"/>
              <w:tab w:val="right" w:leader="dot" w:pos="9062"/>
            </w:tabs>
            <w:rPr>
              <w:rFonts w:eastAsiaTheme="minorEastAsia"/>
              <w:noProof/>
              <w:lang w:eastAsia="pl-PL"/>
            </w:rPr>
          </w:pPr>
          <w:hyperlink w:anchor="_Toc499801353" w:history="1">
            <w:r w:rsidR="00D06BB6" w:rsidRPr="002964A2">
              <w:rPr>
                <w:rStyle w:val="Hipercze"/>
                <w:rFonts w:ascii="Times New Roman" w:hAnsi="Times New Roman" w:cs="Times New Roman"/>
                <w:b/>
                <w:noProof/>
              </w:rPr>
              <w:t>I.</w:t>
            </w:r>
            <w:r w:rsidR="00D06BB6">
              <w:rPr>
                <w:rFonts w:eastAsiaTheme="minorEastAsia"/>
                <w:noProof/>
                <w:lang w:eastAsia="pl-PL"/>
              </w:rPr>
              <w:tab/>
            </w:r>
            <w:r w:rsidR="00D06BB6" w:rsidRPr="002964A2">
              <w:rPr>
                <w:rStyle w:val="Hipercze"/>
                <w:rFonts w:ascii="Times New Roman" w:hAnsi="Times New Roman" w:cs="Times New Roman"/>
                <w:b/>
                <w:noProof/>
              </w:rPr>
              <w:t>Nazwa (firma) oraz adres zamawiającego.</w:t>
            </w:r>
            <w:r w:rsidR="00D06BB6">
              <w:rPr>
                <w:noProof/>
                <w:webHidden/>
              </w:rPr>
              <w:tab/>
            </w:r>
            <w:r w:rsidR="00D06BB6">
              <w:rPr>
                <w:noProof/>
                <w:webHidden/>
              </w:rPr>
              <w:fldChar w:fldCharType="begin"/>
            </w:r>
            <w:r w:rsidR="00D06BB6">
              <w:rPr>
                <w:noProof/>
                <w:webHidden/>
              </w:rPr>
              <w:instrText xml:space="preserve"> PAGEREF _Toc499801353 \h </w:instrText>
            </w:r>
            <w:r w:rsidR="00D06BB6">
              <w:rPr>
                <w:noProof/>
                <w:webHidden/>
              </w:rPr>
            </w:r>
            <w:r w:rsidR="00D06BB6">
              <w:rPr>
                <w:noProof/>
                <w:webHidden/>
              </w:rPr>
              <w:fldChar w:fldCharType="separate"/>
            </w:r>
            <w:r w:rsidR="00115890">
              <w:rPr>
                <w:noProof/>
                <w:webHidden/>
              </w:rPr>
              <w:t>4</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54" w:history="1">
            <w:r w:rsidR="00D06BB6" w:rsidRPr="002964A2">
              <w:rPr>
                <w:rStyle w:val="Hipercze"/>
                <w:rFonts w:ascii="Times New Roman" w:hAnsi="Times New Roman" w:cs="Times New Roman"/>
                <w:b/>
                <w:noProof/>
                <w:lang w:val="en-US"/>
              </w:rPr>
              <w:t>II.</w:t>
            </w:r>
            <w:r w:rsidR="00D06BB6">
              <w:rPr>
                <w:rFonts w:eastAsiaTheme="minorEastAsia"/>
                <w:noProof/>
                <w:lang w:eastAsia="pl-PL"/>
              </w:rPr>
              <w:tab/>
            </w:r>
            <w:r w:rsidR="00D06BB6" w:rsidRPr="002964A2">
              <w:rPr>
                <w:rStyle w:val="Hipercze"/>
                <w:rFonts w:ascii="Times New Roman" w:hAnsi="Times New Roman" w:cs="Times New Roman"/>
                <w:b/>
                <w:noProof/>
                <w:lang w:val="en-US"/>
              </w:rPr>
              <w:t>Tryb udzielenia zamówienia.</w:t>
            </w:r>
            <w:r w:rsidR="00D06BB6">
              <w:rPr>
                <w:noProof/>
                <w:webHidden/>
              </w:rPr>
              <w:tab/>
            </w:r>
            <w:r w:rsidR="00D06BB6">
              <w:rPr>
                <w:noProof/>
                <w:webHidden/>
              </w:rPr>
              <w:fldChar w:fldCharType="begin"/>
            </w:r>
            <w:r w:rsidR="00D06BB6">
              <w:rPr>
                <w:noProof/>
                <w:webHidden/>
              </w:rPr>
              <w:instrText xml:space="preserve"> PAGEREF _Toc499801354 \h </w:instrText>
            </w:r>
            <w:r w:rsidR="00D06BB6">
              <w:rPr>
                <w:noProof/>
                <w:webHidden/>
              </w:rPr>
            </w:r>
            <w:r w:rsidR="00D06BB6">
              <w:rPr>
                <w:noProof/>
                <w:webHidden/>
              </w:rPr>
              <w:fldChar w:fldCharType="separate"/>
            </w:r>
            <w:r w:rsidR="00115890">
              <w:rPr>
                <w:noProof/>
                <w:webHidden/>
              </w:rPr>
              <w:t>4</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55" w:history="1">
            <w:r w:rsidR="00D06BB6" w:rsidRPr="002964A2">
              <w:rPr>
                <w:rStyle w:val="Hipercze"/>
                <w:rFonts w:ascii="Times New Roman" w:hAnsi="Times New Roman" w:cs="Times New Roman"/>
                <w:b/>
                <w:noProof/>
              </w:rPr>
              <w:t>III.</w:t>
            </w:r>
            <w:r w:rsidR="00D06BB6">
              <w:rPr>
                <w:rFonts w:eastAsiaTheme="minorEastAsia"/>
                <w:noProof/>
                <w:lang w:eastAsia="pl-PL"/>
              </w:rPr>
              <w:tab/>
            </w:r>
            <w:r w:rsidR="00D06BB6" w:rsidRPr="002964A2">
              <w:rPr>
                <w:rStyle w:val="Hipercze"/>
                <w:rFonts w:ascii="Times New Roman" w:hAnsi="Times New Roman" w:cs="Times New Roman"/>
                <w:b/>
                <w:noProof/>
              </w:rPr>
              <w:t>Opis przedmiotu zamówienia.</w:t>
            </w:r>
            <w:r w:rsidR="00D06BB6">
              <w:rPr>
                <w:noProof/>
                <w:webHidden/>
              </w:rPr>
              <w:tab/>
            </w:r>
            <w:r w:rsidR="00D06BB6">
              <w:rPr>
                <w:noProof/>
                <w:webHidden/>
              </w:rPr>
              <w:fldChar w:fldCharType="begin"/>
            </w:r>
            <w:r w:rsidR="00D06BB6">
              <w:rPr>
                <w:noProof/>
                <w:webHidden/>
              </w:rPr>
              <w:instrText xml:space="preserve"> PAGEREF _Toc499801355 \h </w:instrText>
            </w:r>
            <w:r w:rsidR="00D06BB6">
              <w:rPr>
                <w:noProof/>
                <w:webHidden/>
              </w:rPr>
            </w:r>
            <w:r w:rsidR="00D06BB6">
              <w:rPr>
                <w:noProof/>
                <w:webHidden/>
              </w:rPr>
              <w:fldChar w:fldCharType="separate"/>
            </w:r>
            <w:r w:rsidR="00115890">
              <w:rPr>
                <w:noProof/>
                <w:webHidden/>
              </w:rPr>
              <w:t>4</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56" w:history="1">
            <w:r w:rsidR="00D06BB6" w:rsidRPr="002964A2">
              <w:rPr>
                <w:rStyle w:val="Hipercze"/>
                <w:rFonts w:ascii="Times New Roman" w:hAnsi="Times New Roman" w:cs="Times New Roman"/>
                <w:b/>
                <w:noProof/>
              </w:rPr>
              <w:t>IV.</w:t>
            </w:r>
            <w:r w:rsidR="00D06BB6">
              <w:rPr>
                <w:rFonts w:eastAsiaTheme="minorEastAsia"/>
                <w:noProof/>
                <w:lang w:eastAsia="pl-PL"/>
              </w:rPr>
              <w:tab/>
            </w:r>
            <w:r w:rsidR="00D06BB6" w:rsidRPr="002964A2">
              <w:rPr>
                <w:rStyle w:val="Hipercze"/>
                <w:rFonts w:ascii="Times New Roman" w:hAnsi="Times New Roman" w:cs="Times New Roman"/>
                <w:b/>
                <w:noProof/>
              </w:rPr>
              <w:t xml:space="preserve">Podwykonawstwo. Informacja o obowiązku osobistego wykonania przez wykonawcę kluczowych części zamówienia, jeżeli zamawiający dokonuje takiego zastrzeżenia zgodnie z art. 36a ust. 2 ustawy PZP. </w:t>
            </w:r>
            <w:r w:rsidR="00D06BB6" w:rsidRPr="002964A2">
              <w:rPr>
                <w:rStyle w:val="Hipercze"/>
                <w:rFonts w:ascii="Times New Roman" w:hAnsi="Times New Roman" w:cs="Times New Roman"/>
                <w:b/>
                <w:noProof/>
                <w:lang w:val="en-US"/>
              </w:rPr>
              <w:t>Wskazanie części zamówienia, która może być powierzona podwykonawcom.</w:t>
            </w:r>
            <w:r w:rsidR="00D06BB6">
              <w:rPr>
                <w:noProof/>
                <w:webHidden/>
              </w:rPr>
              <w:tab/>
            </w:r>
            <w:r w:rsidR="00D06BB6">
              <w:rPr>
                <w:noProof/>
                <w:webHidden/>
              </w:rPr>
              <w:fldChar w:fldCharType="begin"/>
            </w:r>
            <w:r w:rsidR="00D06BB6">
              <w:rPr>
                <w:noProof/>
                <w:webHidden/>
              </w:rPr>
              <w:instrText xml:space="preserve"> PAGEREF _Toc499801356 \h </w:instrText>
            </w:r>
            <w:r w:rsidR="00D06BB6">
              <w:rPr>
                <w:noProof/>
                <w:webHidden/>
              </w:rPr>
            </w:r>
            <w:r w:rsidR="00D06BB6">
              <w:rPr>
                <w:noProof/>
                <w:webHidden/>
              </w:rPr>
              <w:fldChar w:fldCharType="separate"/>
            </w:r>
            <w:r w:rsidR="00115890">
              <w:rPr>
                <w:noProof/>
                <w:webHidden/>
              </w:rPr>
              <w:t>5</w:t>
            </w:r>
            <w:r w:rsidR="00D06BB6">
              <w:rPr>
                <w:noProof/>
                <w:webHidden/>
              </w:rPr>
              <w:fldChar w:fldCharType="end"/>
            </w:r>
          </w:hyperlink>
        </w:p>
        <w:p w:rsidR="00D06BB6" w:rsidRDefault="009A5921">
          <w:pPr>
            <w:pStyle w:val="Spistreci1"/>
            <w:tabs>
              <w:tab w:val="left" w:pos="440"/>
              <w:tab w:val="right" w:leader="dot" w:pos="9062"/>
            </w:tabs>
            <w:rPr>
              <w:rFonts w:eastAsiaTheme="minorEastAsia"/>
              <w:noProof/>
              <w:lang w:eastAsia="pl-PL"/>
            </w:rPr>
          </w:pPr>
          <w:hyperlink w:anchor="_Toc499801363" w:history="1">
            <w:r w:rsidR="00D06BB6" w:rsidRPr="002964A2">
              <w:rPr>
                <w:rStyle w:val="Hipercze"/>
                <w:rFonts w:ascii="Times New Roman" w:hAnsi="Times New Roman" w:cs="Times New Roman"/>
                <w:b/>
                <w:noProof/>
                <w:lang w:val="en-US"/>
              </w:rPr>
              <w:t>V.</w:t>
            </w:r>
            <w:r w:rsidR="00D06BB6">
              <w:rPr>
                <w:rFonts w:eastAsiaTheme="minorEastAsia"/>
                <w:noProof/>
                <w:lang w:eastAsia="pl-PL"/>
              </w:rPr>
              <w:tab/>
            </w:r>
            <w:r w:rsidR="00D06BB6" w:rsidRPr="002964A2">
              <w:rPr>
                <w:rStyle w:val="Hipercze"/>
                <w:rFonts w:ascii="Times New Roman" w:hAnsi="Times New Roman" w:cs="Times New Roman"/>
                <w:b/>
                <w:noProof/>
                <w:lang w:val="en-US"/>
              </w:rPr>
              <w:t>Termin wykonania zamówienia.</w:t>
            </w:r>
            <w:r w:rsidR="00D06BB6">
              <w:rPr>
                <w:noProof/>
                <w:webHidden/>
              </w:rPr>
              <w:tab/>
            </w:r>
            <w:r w:rsidR="00D06BB6">
              <w:rPr>
                <w:noProof/>
                <w:webHidden/>
              </w:rPr>
              <w:fldChar w:fldCharType="begin"/>
            </w:r>
            <w:r w:rsidR="00D06BB6">
              <w:rPr>
                <w:noProof/>
                <w:webHidden/>
              </w:rPr>
              <w:instrText xml:space="preserve"> PAGEREF _Toc499801363 \h </w:instrText>
            </w:r>
            <w:r w:rsidR="00D06BB6">
              <w:rPr>
                <w:noProof/>
                <w:webHidden/>
              </w:rPr>
            </w:r>
            <w:r w:rsidR="00D06BB6">
              <w:rPr>
                <w:noProof/>
                <w:webHidden/>
              </w:rPr>
              <w:fldChar w:fldCharType="separate"/>
            </w:r>
            <w:r w:rsidR="00115890">
              <w:rPr>
                <w:noProof/>
                <w:webHidden/>
              </w:rPr>
              <w:t>5</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64" w:history="1">
            <w:r w:rsidR="00D06BB6" w:rsidRPr="002964A2">
              <w:rPr>
                <w:rStyle w:val="Hipercze"/>
                <w:rFonts w:ascii="Times New Roman" w:hAnsi="Times New Roman" w:cs="Times New Roman"/>
                <w:b/>
                <w:noProof/>
              </w:rPr>
              <w:t>VI.</w:t>
            </w:r>
            <w:r w:rsidR="00D06BB6">
              <w:rPr>
                <w:rFonts w:eastAsiaTheme="minorEastAsia"/>
                <w:noProof/>
                <w:lang w:eastAsia="pl-PL"/>
              </w:rPr>
              <w:tab/>
            </w:r>
            <w:r w:rsidR="00D06BB6" w:rsidRPr="002964A2">
              <w:rPr>
                <w:rStyle w:val="Hipercze"/>
                <w:rFonts w:ascii="Times New Roman" w:hAnsi="Times New Roman" w:cs="Times New Roman"/>
                <w:b/>
                <w:bCs/>
                <w:noProof/>
              </w:rPr>
              <w:t>Wymagania o których mowa w art. 29 ust. 3a ustawy PZP  w przypadku, gdy zamawiający je przewiduje.</w:t>
            </w:r>
            <w:r w:rsidR="00D06BB6">
              <w:rPr>
                <w:noProof/>
                <w:webHidden/>
              </w:rPr>
              <w:tab/>
            </w:r>
            <w:r w:rsidR="00D06BB6">
              <w:rPr>
                <w:noProof/>
                <w:webHidden/>
              </w:rPr>
              <w:fldChar w:fldCharType="begin"/>
            </w:r>
            <w:r w:rsidR="00D06BB6">
              <w:rPr>
                <w:noProof/>
                <w:webHidden/>
              </w:rPr>
              <w:instrText xml:space="preserve"> PAGEREF _Toc499801364 \h </w:instrText>
            </w:r>
            <w:r w:rsidR="00D06BB6">
              <w:rPr>
                <w:noProof/>
                <w:webHidden/>
              </w:rPr>
            </w:r>
            <w:r w:rsidR="00D06BB6">
              <w:rPr>
                <w:noProof/>
                <w:webHidden/>
              </w:rPr>
              <w:fldChar w:fldCharType="separate"/>
            </w:r>
            <w:r w:rsidR="00115890">
              <w:rPr>
                <w:noProof/>
                <w:webHidden/>
              </w:rPr>
              <w:t>5</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79" w:history="1">
            <w:r w:rsidR="00D06BB6" w:rsidRPr="002964A2">
              <w:rPr>
                <w:rStyle w:val="Hipercze"/>
                <w:rFonts w:ascii="Times New Roman" w:hAnsi="Times New Roman" w:cs="Times New Roman"/>
                <w:b/>
                <w:noProof/>
              </w:rPr>
              <w:t>VII.</w:t>
            </w:r>
            <w:r w:rsidR="00D06BB6">
              <w:rPr>
                <w:rFonts w:eastAsiaTheme="minorEastAsia"/>
                <w:noProof/>
                <w:lang w:eastAsia="pl-PL"/>
              </w:rPr>
              <w:tab/>
            </w:r>
            <w:r w:rsidR="00D06BB6" w:rsidRPr="002964A2">
              <w:rPr>
                <w:rStyle w:val="Hipercze"/>
                <w:rFonts w:ascii="Times New Roman" w:hAnsi="Times New Roman" w:cs="Times New Roman"/>
                <w:b/>
                <w:noProof/>
              </w:rPr>
              <w:t>Warunki udziału w postępowaniu.</w:t>
            </w:r>
            <w:r w:rsidR="00D06BB6">
              <w:rPr>
                <w:noProof/>
                <w:webHidden/>
              </w:rPr>
              <w:tab/>
            </w:r>
            <w:r w:rsidR="00D06BB6">
              <w:rPr>
                <w:noProof/>
                <w:webHidden/>
              </w:rPr>
              <w:fldChar w:fldCharType="begin"/>
            </w:r>
            <w:r w:rsidR="00D06BB6">
              <w:rPr>
                <w:noProof/>
                <w:webHidden/>
              </w:rPr>
              <w:instrText xml:space="preserve"> PAGEREF _Toc499801379 \h </w:instrText>
            </w:r>
            <w:r w:rsidR="00D06BB6">
              <w:rPr>
                <w:noProof/>
                <w:webHidden/>
              </w:rPr>
            </w:r>
            <w:r w:rsidR="00D06BB6">
              <w:rPr>
                <w:noProof/>
                <w:webHidden/>
              </w:rPr>
              <w:fldChar w:fldCharType="separate"/>
            </w:r>
            <w:r w:rsidR="00115890">
              <w:rPr>
                <w:noProof/>
                <w:webHidden/>
              </w:rPr>
              <w:t>7</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380" w:history="1">
            <w:r w:rsidR="00D06BB6" w:rsidRPr="002964A2">
              <w:rPr>
                <w:rStyle w:val="Hipercze"/>
                <w:rFonts w:ascii="Times New Roman" w:hAnsi="Times New Roman" w:cs="Times New Roman"/>
                <w:b/>
                <w:noProof/>
              </w:rPr>
              <w:t>VIII.</w:t>
            </w:r>
            <w:r w:rsidR="00D06BB6">
              <w:rPr>
                <w:rFonts w:eastAsiaTheme="minorEastAsia"/>
                <w:noProof/>
                <w:lang w:eastAsia="pl-PL"/>
              </w:rPr>
              <w:tab/>
            </w:r>
            <w:r w:rsidR="00D06BB6" w:rsidRPr="002964A2">
              <w:rPr>
                <w:rStyle w:val="Hipercze"/>
                <w:rFonts w:ascii="Times New Roman" w:hAnsi="Times New Roman" w:cs="Times New Roman"/>
                <w:b/>
                <w:noProof/>
              </w:rPr>
              <w:t>Podstawy wykluczenia z postępowania o których mowa w art. 24 ust. 1 pkt 12-23 i w art. 24 ust. 5 ustawy PZP.</w:t>
            </w:r>
            <w:r w:rsidR="00D06BB6">
              <w:rPr>
                <w:noProof/>
                <w:webHidden/>
              </w:rPr>
              <w:tab/>
            </w:r>
            <w:r w:rsidR="00D06BB6">
              <w:rPr>
                <w:noProof/>
                <w:webHidden/>
              </w:rPr>
              <w:fldChar w:fldCharType="begin"/>
            </w:r>
            <w:r w:rsidR="00D06BB6">
              <w:rPr>
                <w:noProof/>
                <w:webHidden/>
              </w:rPr>
              <w:instrText xml:space="preserve"> PAGEREF _Toc499801380 \h </w:instrText>
            </w:r>
            <w:r w:rsidR="00D06BB6">
              <w:rPr>
                <w:noProof/>
                <w:webHidden/>
              </w:rPr>
            </w:r>
            <w:r w:rsidR="00D06BB6">
              <w:rPr>
                <w:noProof/>
                <w:webHidden/>
              </w:rPr>
              <w:fldChar w:fldCharType="separate"/>
            </w:r>
            <w:r w:rsidR="00115890">
              <w:rPr>
                <w:noProof/>
                <w:webHidden/>
              </w:rPr>
              <w:t>7</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86" w:history="1">
            <w:r w:rsidR="00D06BB6" w:rsidRPr="002964A2">
              <w:rPr>
                <w:rStyle w:val="Hipercze"/>
                <w:rFonts w:ascii="Times New Roman" w:hAnsi="Times New Roman" w:cs="Times New Roman"/>
                <w:b/>
                <w:noProof/>
              </w:rPr>
              <w:t>IX.</w:t>
            </w:r>
            <w:r w:rsidR="00D06BB6">
              <w:rPr>
                <w:rFonts w:eastAsiaTheme="minorEastAsia"/>
                <w:noProof/>
                <w:lang w:eastAsia="pl-PL"/>
              </w:rPr>
              <w:tab/>
            </w:r>
            <w:r w:rsidR="00D06BB6" w:rsidRPr="002964A2">
              <w:rPr>
                <w:rStyle w:val="Hipercze"/>
                <w:rFonts w:ascii="Times New Roman" w:hAnsi="Times New Roman" w:cs="Times New Roman"/>
                <w:b/>
                <w:noProof/>
              </w:rPr>
              <w:t>Procedura odwrócona (art. 24aa ustawy PZP) i ocena spełniania warunków udziału w postępowaniu i braku podstaw do wykluczenia z postępowania.</w:t>
            </w:r>
            <w:r w:rsidR="00D06BB6">
              <w:rPr>
                <w:noProof/>
                <w:webHidden/>
              </w:rPr>
              <w:tab/>
            </w:r>
            <w:r w:rsidR="00D06BB6">
              <w:rPr>
                <w:noProof/>
                <w:webHidden/>
              </w:rPr>
              <w:fldChar w:fldCharType="begin"/>
            </w:r>
            <w:r w:rsidR="00D06BB6">
              <w:rPr>
                <w:noProof/>
                <w:webHidden/>
              </w:rPr>
              <w:instrText xml:space="preserve"> PAGEREF _Toc499801386 \h </w:instrText>
            </w:r>
            <w:r w:rsidR="00D06BB6">
              <w:rPr>
                <w:noProof/>
                <w:webHidden/>
              </w:rPr>
            </w:r>
            <w:r w:rsidR="00D06BB6">
              <w:rPr>
                <w:noProof/>
                <w:webHidden/>
              </w:rPr>
              <w:fldChar w:fldCharType="separate"/>
            </w:r>
            <w:r w:rsidR="00115890">
              <w:rPr>
                <w:noProof/>
                <w:webHidden/>
              </w:rPr>
              <w:t>8</w:t>
            </w:r>
            <w:r w:rsidR="00D06BB6">
              <w:rPr>
                <w:noProof/>
                <w:webHidden/>
              </w:rPr>
              <w:fldChar w:fldCharType="end"/>
            </w:r>
          </w:hyperlink>
        </w:p>
        <w:p w:rsidR="00D06BB6" w:rsidRDefault="009A5921">
          <w:pPr>
            <w:pStyle w:val="Spistreci1"/>
            <w:tabs>
              <w:tab w:val="left" w:pos="440"/>
              <w:tab w:val="right" w:leader="dot" w:pos="9062"/>
            </w:tabs>
            <w:rPr>
              <w:rFonts w:eastAsiaTheme="minorEastAsia"/>
              <w:noProof/>
              <w:lang w:eastAsia="pl-PL"/>
            </w:rPr>
          </w:pPr>
          <w:hyperlink w:anchor="_Toc499801391" w:history="1">
            <w:r w:rsidR="00D06BB6" w:rsidRPr="002964A2">
              <w:rPr>
                <w:rStyle w:val="Hipercze"/>
                <w:rFonts w:ascii="Times New Roman" w:hAnsi="Times New Roman" w:cs="Times New Roman"/>
                <w:b/>
                <w:noProof/>
              </w:rPr>
              <w:t>X.</w:t>
            </w:r>
            <w:r w:rsidR="00D06BB6">
              <w:rPr>
                <w:rFonts w:eastAsiaTheme="minorEastAsia"/>
                <w:noProof/>
                <w:lang w:eastAsia="pl-PL"/>
              </w:rPr>
              <w:tab/>
            </w:r>
            <w:r w:rsidR="00D06BB6" w:rsidRPr="002964A2">
              <w:rPr>
                <w:rStyle w:val="Hipercze"/>
                <w:rFonts w:ascii="Times New Roman" w:hAnsi="Times New Roman" w:cs="Times New Roman"/>
                <w:b/>
                <w:noProof/>
              </w:rPr>
              <w:t>Informacja dla wykonawców wspólnie ubiegających się o udzielenie zamówienia.</w:t>
            </w:r>
            <w:r w:rsidR="00D06BB6">
              <w:rPr>
                <w:noProof/>
                <w:webHidden/>
              </w:rPr>
              <w:tab/>
            </w:r>
            <w:r w:rsidR="00D06BB6">
              <w:rPr>
                <w:noProof/>
                <w:webHidden/>
              </w:rPr>
              <w:fldChar w:fldCharType="begin"/>
            </w:r>
            <w:r w:rsidR="00D06BB6">
              <w:rPr>
                <w:noProof/>
                <w:webHidden/>
              </w:rPr>
              <w:instrText xml:space="preserve"> PAGEREF _Toc499801391 \h </w:instrText>
            </w:r>
            <w:r w:rsidR="00D06BB6">
              <w:rPr>
                <w:noProof/>
                <w:webHidden/>
              </w:rPr>
            </w:r>
            <w:r w:rsidR="00D06BB6">
              <w:rPr>
                <w:noProof/>
                <w:webHidden/>
              </w:rPr>
              <w:fldChar w:fldCharType="separate"/>
            </w:r>
            <w:r w:rsidR="00115890">
              <w:rPr>
                <w:noProof/>
                <w:webHidden/>
              </w:rPr>
              <w:t>10</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397" w:history="1">
            <w:r w:rsidR="00D06BB6" w:rsidRPr="002964A2">
              <w:rPr>
                <w:rStyle w:val="Hipercze"/>
                <w:rFonts w:ascii="Times New Roman" w:hAnsi="Times New Roman" w:cs="Times New Roman"/>
                <w:b/>
                <w:noProof/>
              </w:rPr>
              <w:t>XI.</w:t>
            </w:r>
            <w:r w:rsidR="00D06BB6">
              <w:rPr>
                <w:rFonts w:eastAsiaTheme="minorEastAsia"/>
                <w:noProof/>
                <w:lang w:eastAsia="pl-PL"/>
              </w:rPr>
              <w:tab/>
            </w:r>
            <w:r w:rsidR="00D06BB6" w:rsidRPr="002964A2">
              <w:rPr>
                <w:rStyle w:val="Hipercze"/>
                <w:rFonts w:ascii="Times New Roman" w:hAnsi="Times New Roman" w:cs="Times New Roman"/>
                <w:b/>
                <w:noProof/>
              </w:rPr>
              <w:t>Sposób komunikacji zamawiającego z wykonawcami oraz wymagania formalne dotyczące składanych oświadczeń i dokumentów.</w:t>
            </w:r>
            <w:r w:rsidR="00D06BB6">
              <w:rPr>
                <w:noProof/>
                <w:webHidden/>
              </w:rPr>
              <w:tab/>
            </w:r>
            <w:r w:rsidR="00D06BB6">
              <w:rPr>
                <w:noProof/>
                <w:webHidden/>
              </w:rPr>
              <w:fldChar w:fldCharType="begin"/>
            </w:r>
            <w:r w:rsidR="00D06BB6">
              <w:rPr>
                <w:noProof/>
                <w:webHidden/>
              </w:rPr>
              <w:instrText xml:space="preserve"> PAGEREF _Toc499801397 \h </w:instrText>
            </w:r>
            <w:r w:rsidR="00D06BB6">
              <w:rPr>
                <w:noProof/>
                <w:webHidden/>
              </w:rPr>
            </w:r>
            <w:r w:rsidR="00D06BB6">
              <w:rPr>
                <w:noProof/>
                <w:webHidden/>
              </w:rPr>
              <w:fldChar w:fldCharType="separate"/>
            </w:r>
            <w:r w:rsidR="00115890">
              <w:rPr>
                <w:noProof/>
                <w:webHidden/>
              </w:rPr>
              <w:t>11</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406" w:history="1">
            <w:r w:rsidR="00D06BB6" w:rsidRPr="002964A2">
              <w:rPr>
                <w:rStyle w:val="Hipercze"/>
                <w:rFonts w:ascii="Times New Roman" w:eastAsia="Arial" w:hAnsi="Times New Roman" w:cs="Times New Roman"/>
                <w:b/>
                <w:noProof/>
                <w:w w:val="103"/>
              </w:rPr>
              <w:t>XII.</w:t>
            </w:r>
            <w:r w:rsidR="00D06BB6">
              <w:rPr>
                <w:rFonts w:eastAsiaTheme="minorEastAsia"/>
                <w:noProof/>
                <w:lang w:eastAsia="pl-PL"/>
              </w:rPr>
              <w:tab/>
            </w:r>
            <w:r w:rsidR="00D06BB6" w:rsidRPr="002964A2">
              <w:rPr>
                <w:rStyle w:val="Hipercze"/>
                <w:rFonts w:ascii="Times New Roman" w:hAnsi="Times New Roman" w:cs="Times New Roman"/>
                <w:b/>
                <w:noProof/>
              </w:rPr>
              <w:t>Udzielanie wyjaśnień treści SIWZ.</w:t>
            </w:r>
            <w:r w:rsidR="00D06BB6">
              <w:rPr>
                <w:noProof/>
                <w:webHidden/>
              </w:rPr>
              <w:tab/>
            </w:r>
            <w:r w:rsidR="00D06BB6">
              <w:rPr>
                <w:noProof/>
                <w:webHidden/>
              </w:rPr>
              <w:fldChar w:fldCharType="begin"/>
            </w:r>
            <w:r w:rsidR="00D06BB6">
              <w:rPr>
                <w:noProof/>
                <w:webHidden/>
              </w:rPr>
              <w:instrText xml:space="preserve"> PAGEREF _Toc499801406 \h </w:instrText>
            </w:r>
            <w:r w:rsidR="00D06BB6">
              <w:rPr>
                <w:noProof/>
                <w:webHidden/>
              </w:rPr>
            </w:r>
            <w:r w:rsidR="00D06BB6">
              <w:rPr>
                <w:noProof/>
                <w:webHidden/>
              </w:rPr>
              <w:fldChar w:fldCharType="separate"/>
            </w:r>
            <w:r w:rsidR="00115890">
              <w:rPr>
                <w:noProof/>
                <w:webHidden/>
              </w:rPr>
              <w:t>12</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08" w:history="1">
            <w:r w:rsidR="00D06BB6" w:rsidRPr="002964A2">
              <w:rPr>
                <w:rStyle w:val="Hipercze"/>
                <w:rFonts w:ascii="Times New Roman" w:eastAsia="Arial" w:hAnsi="Times New Roman" w:cs="Times New Roman"/>
                <w:b/>
                <w:noProof/>
                <w:w w:val="103"/>
              </w:rPr>
              <w:t>XIII.</w:t>
            </w:r>
            <w:r w:rsidR="00D06BB6">
              <w:rPr>
                <w:rFonts w:eastAsiaTheme="minorEastAsia"/>
                <w:noProof/>
                <w:lang w:eastAsia="pl-PL"/>
              </w:rPr>
              <w:tab/>
            </w:r>
            <w:r w:rsidR="00D06BB6" w:rsidRPr="002964A2">
              <w:rPr>
                <w:rStyle w:val="Hipercze"/>
                <w:rFonts w:ascii="Times New Roman" w:hAnsi="Times New Roman" w:cs="Times New Roman"/>
                <w:b/>
                <w:noProof/>
              </w:rPr>
              <w:t>Opis sposobu przygotowania ofert.</w:t>
            </w:r>
            <w:r w:rsidR="00D06BB6">
              <w:rPr>
                <w:noProof/>
                <w:webHidden/>
              </w:rPr>
              <w:tab/>
            </w:r>
            <w:r w:rsidR="00D06BB6">
              <w:rPr>
                <w:noProof/>
                <w:webHidden/>
              </w:rPr>
              <w:fldChar w:fldCharType="begin"/>
            </w:r>
            <w:r w:rsidR="00D06BB6">
              <w:rPr>
                <w:noProof/>
                <w:webHidden/>
              </w:rPr>
              <w:instrText xml:space="preserve"> PAGEREF _Toc499801408 \h </w:instrText>
            </w:r>
            <w:r w:rsidR="00D06BB6">
              <w:rPr>
                <w:noProof/>
                <w:webHidden/>
              </w:rPr>
            </w:r>
            <w:r w:rsidR="00D06BB6">
              <w:rPr>
                <w:noProof/>
                <w:webHidden/>
              </w:rPr>
              <w:fldChar w:fldCharType="separate"/>
            </w:r>
            <w:r w:rsidR="00115890">
              <w:rPr>
                <w:noProof/>
                <w:webHidden/>
              </w:rPr>
              <w:t>13</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28" w:history="1">
            <w:r w:rsidR="00D06BB6" w:rsidRPr="002964A2">
              <w:rPr>
                <w:rStyle w:val="Hipercze"/>
                <w:rFonts w:ascii="Times New Roman" w:eastAsia="Arial" w:hAnsi="Times New Roman" w:cs="Times New Roman"/>
                <w:b/>
                <w:noProof/>
                <w:w w:val="103"/>
              </w:rPr>
              <w:t>XIV.</w:t>
            </w:r>
            <w:r w:rsidR="00D06BB6">
              <w:rPr>
                <w:rFonts w:eastAsiaTheme="minorEastAsia"/>
                <w:noProof/>
                <w:lang w:eastAsia="pl-PL"/>
              </w:rPr>
              <w:tab/>
            </w:r>
            <w:r w:rsidR="00D06BB6" w:rsidRPr="002964A2">
              <w:rPr>
                <w:rStyle w:val="Hipercze"/>
                <w:rFonts w:ascii="Times New Roman" w:hAnsi="Times New Roman" w:cs="Times New Roman"/>
                <w:b/>
                <w:noProof/>
              </w:rPr>
              <w:t>Opis sposobu obliczenia ceny.</w:t>
            </w:r>
            <w:r w:rsidR="00D06BB6">
              <w:rPr>
                <w:noProof/>
                <w:webHidden/>
              </w:rPr>
              <w:tab/>
            </w:r>
            <w:r w:rsidR="00D06BB6">
              <w:rPr>
                <w:noProof/>
                <w:webHidden/>
              </w:rPr>
              <w:fldChar w:fldCharType="begin"/>
            </w:r>
            <w:r w:rsidR="00D06BB6">
              <w:rPr>
                <w:noProof/>
                <w:webHidden/>
              </w:rPr>
              <w:instrText xml:space="preserve"> PAGEREF _Toc499801428 \h </w:instrText>
            </w:r>
            <w:r w:rsidR="00D06BB6">
              <w:rPr>
                <w:noProof/>
                <w:webHidden/>
              </w:rPr>
            </w:r>
            <w:r w:rsidR="00D06BB6">
              <w:rPr>
                <w:noProof/>
                <w:webHidden/>
              </w:rPr>
              <w:fldChar w:fldCharType="separate"/>
            </w:r>
            <w:r w:rsidR="00115890">
              <w:rPr>
                <w:noProof/>
                <w:webHidden/>
              </w:rPr>
              <w:t>15</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429" w:history="1">
            <w:r w:rsidR="00D06BB6" w:rsidRPr="002964A2">
              <w:rPr>
                <w:rStyle w:val="Hipercze"/>
                <w:rFonts w:ascii="Times New Roman" w:eastAsia="Arial" w:hAnsi="Times New Roman" w:cs="Times New Roman"/>
                <w:b/>
                <w:noProof/>
                <w:w w:val="103"/>
              </w:rPr>
              <w:t>XV.</w:t>
            </w:r>
            <w:r w:rsidR="00D06BB6">
              <w:rPr>
                <w:rFonts w:eastAsiaTheme="minorEastAsia"/>
                <w:noProof/>
                <w:lang w:eastAsia="pl-PL"/>
              </w:rPr>
              <w:tab/>
            </w:r>
            <w:r w:rsidR="00D06BB6" w:rsidRPr="002964A2">
              <w:rPr>
                <w:rStyle w:val="Hipercze"/>
                <w:rFonts w:ascii="Times New Roman" w:hAnsi="Times New Roman" w:cs="Times New Roman"/>
                <w:b/>
                <w:noProof/>
              </w:rPr>
              <w:t>Informacja dotycząca walut obcych, w jakich mogą być prowadzone rozliczenia       między zamawiającym a wykonawcą, jeżeli zamawiający przewiduje rozliczenia w walutach obcych.</w:t>
            </w:r>
            <w:r w:rsidR="00D06BB6">
              <w:rPr>
                <w:noProof/>
                <w:webHidden/>
              </w:rPr>
              <w:tab/>
            </w:r>
            <w:r w:rsidR="00D06BB6">
              <w:rPr>
                <w:noProof/>
                <w:webHidden/>
              </w:rPr>
              <w:fldChar w:fldCharType="begin"/>
            </w:r>
            <w:r w:rsidR="00D06BB6">
              <w:rPr>
                <w:noProof/>
                <w:webHidden/>
              </w:rPr>
              <w:instrText xml:space="preserve"> PAGEREF _Toc499801429 \h </w:instrText>
            </w:r>
            <w:r w:rsidR="00D06BB6">
              <w:rPr>
                <w:noProof/>
                <w:webHidden/>
              </w:rPr>
            </w:r>
            <w:r w:rsidR="00D06BB6">
              <w:rPr>
                <w:noProof/>
                <w:webHidden/>
              </w:rPr>
              <w:fldChar w:fldCharType="separate"/>
            </w:r>
            <w:r w:rsidR="00115890">
              <w:rPr>
                <w:noProof/>
                <w:webHidden/>
              </w:rPr>
              <w:t>16</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32" w:history="1">
            <w:r w:rsidR="00D06BB6" w:rsidRPr="002964A2">
              <w:rPr>
                <w:rStyle w:val="Hipercze"/>
                <w:rFonts w:ascii="Times New Roman" w:eastAsia="Arial" w:hAnsi="Times New Roman" w:cs="Times New Roman"/>
                <w:b/>
                <w:noProof/>
                <w:w w:val="103"/>
              </w:rPr>
              <w:t>XVI.</w:t>
            </w:r>
            <w:r w:rsidR="00D06BB6">
              <w:rPr>
                <w:rFonts w:eastAsiaTheme="minorEastAsia"/>
                <w:noProof/>
                <w:lang w:eastAsia="pl-PL"/>
              </w:rPr>
              <w:tab/>
            </w:r>
            <w:r w:rsidR="00D06BB6" w:rsidRPr="002964A2">
              <w:rPr>
                <w:rStyle w:val="Hipercze"/>
                <w:rFonts w:ascii="Times New Roman" w:hAnsi="Times New Roman" w:cs="Times New Roman"/>
                <w:b/>
                <w:noProof/>
              </w:rPr>
              <w:t>Wymagania dotyczące wadium.</w:t>
            </w:r>
            <w:r w:rsidR="00D06BB6">
              <w:rPr>
                <w:noProof/>
                <w:webHidden/>
              </w:rPr>
              <w:tab/>
            </w:r>
            <w:r w:rsidR="00D06BB6">
              <w:rPr>
                <w:noProof/>
                <w:webHidden/>
              </w:rPr>
              <w:fldChar w:fldCharType="begin"/>
            </w:r>
            <w:r w:rsidR="00D06BB6">
              <w:rPr>
                <w:noProof/>
                <w:webHidden/>
              </w:rPr>
              <w:instrText xml:space="preserve"> PAGEREF _Toc499801432 \h </w:instrText>
            </w:r>
            <w:r w:rsidR="00D06BB6">
              <w:rPr>
                <w:noProof/>
                <w:webHidden/>
              </w:rPr>
            </w:r>
            <w:r w:rsidR="00D06BB6">
              <w:rPr>
                <w:noProof/>
                <w:webHidden/>
              </w:rPr>
              <w:fldChar w:fldCharType="separate"/>
            </w:r>
            <w:r w:rsidR="00115890">
              <w:rPr>
                <w:noProof/>
                <w:webHidden/>
              </w:rPr>
              <w:t>16</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34" w:history="1">
            <w:r w:rsidR="00D06BB6" w:rsidRPr="002964A2">
              <w:rPr>
                <w:rStyle w:val="Hipercze"/>
                <w:rFonts w:ascii="Times New Roman" w:eastAsia="Arial" w:hAnsi="Times New Roman" w:cs="Times New Roman"/>
                <w:b/>
                <w:noProof/>
                <w:w w:val="103"/>
              </w:rPr>
              <w:t>XVII.</w:t>
            </w:r>
            <w:r w:rsidR="00D06BB6">
              <w:rPr>
                <w:rFonts w:eastAsiaTheme="minorEastAsia"/>
                <w:noProof/>
                <w:lang w:eastAsia="pl-PL"/>
              </w:rPr>
              <w:tab/>
            </w:r>
            <w:r w:rsidR="00D06BB6" w:rsidRPr="002964A2">
              <w:rPr>
                <w:rStyle w:val="Hipercze"/>
                <w:rFonts w:ascii="Times New Roman" w:hAnsi="Times New Roman" w:cs="Times New Roman"/>
                <w:b/>
                <w:noProof/>
              </w:rPr>
              <w:t>Termin związania ofertą.</w:t>
            </w:r>
            <w:r w:rsidR="00D06BB6">
              <w:rPr>
                <w:noProof/>
                <w:webHidden/>
              </w:rPr>
              <w:tab/>
            </w:r>
            <w:r w:rsidR="00D06BB6">
              <w:rPr>
                <w:noProof/>
                <w:webHidden/>
              </w:rPr>
              <w:fldChar w:fldCharType="begin"/>
            </w:r>
            <w:r w:rsidR="00D06BB6">
              <w:rPr>
                <w:noProof/>
                <w:webHidden/>
              </w:rPr>
              <w:instrText xml:space="preserve"> PAGEREF _Toc499801434 \h </w:instrText>
            </w:r>
            <w:r w:rsidR="00D06BB6">
              <w:rPr>
                <w:noProof/>
                <w:webHidden/>
              </w:rPr>
            </w:r>
            <w:r w:rsidR="00D06BB6">
              <w:rPr>
                <w:noProof/>
                <w:webHidden/>
              </w:rPr>
              <w:fldChar w:fldCharType="separate"/>
            </w:r>
            <w:r w:rsidR="00115890">
              <w:rPr>
                <w:noProof/>
                <w:webHidden/>
              </w:rPr>
              <w:t>16</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38" w:history="1">
            <w:r w:rsidR="00D06BB6" w:rsidRPr="002964A2">
              <w:rPr>
                <w:rStyle w:val="Hipercze"/>
                <w:rFonts w:ascii="Times New Roman" w:eastAsia="Arial" w:hAnsi="Times New Roman" w:cs="Times New Roman"/>
                <w:b/>
                <w:noProof/>
                <w:w w:val="103"/>
              </w:rPr>
              <w:t>XVIII.</w:t>
            </w:r>
            <w:r w:rsidR="00D06BB6">
              <w:rPr>
                <w:rFonts w:eastAsiaTheme="minorEastAsia"/>
                <w:noProof/>
                <w:lang w:eastAsia="pl-PL"/>
              </w:rPr>
              <w:tab/>
            </w:r>
            <w:r w:rsidR="00D06BB6" w:rsidRPr="002964A2">
              <w:rPr>
                <w:rStyle w:val="Hipercze"/>
                <w:rFonts w:ascii="Times New Roman" w:hAnsi="Times New Roman" w:cs="Times New Roman"/>
                <w:b/>
                <w:noProof/>
              </w:rPr>
              <w:t>Miejsce oraz termin składania i otwarcia ofert.</w:t>
            </w:r>
            <w:r w:rsidR="00D06BB6">
              <w:rPr>
                <w:noProof/>
                <w:webHidden/>
              </w:rPr>
              <w:tab/>
            </w:r>
            <w:r w:rsidR="00D06BB6">
              <w:rPr>
                <w:noProof/>
                <w:webHidden/>
              </w:rPr>
              <w:fldChar w:fldCharType="begin"/>
            </w:r>
            <w:r w:rsidR="00D06BB6">
              <w:rPr>
                <w:noProof/>
                <w:webHidden/>
              </w:rPr>
              <w:instrText xml:space="preserve"> PAGEREF _Toc499801438 \h </w:instrText>
            </w:r>
            <w:r w:rsidR="00D06BB6">
              <w:rPr>
                <w:noProof/>
                <w:webHidden/>
              </w:rPr>
            </w:r>
            <w:r w:rsidR="00D06BB6">
              <w:rPr>
                <w:noProof/>
                <w:webHidden/>
              </w:rPr>
              <w:fldChar w:fldCharType="separate"/>
            </w:r>
            <w:r w:rsidR="00115890">
              <w:rPr>
                <w:noProof/>
                <w:webHidden/>
              </w:rPr>
              <w:t>16</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48" w:history="1">
            <w:r w:rsidR="00D06BB6" w:rsidRPr="002964A2">
              <w:rPr>
                <w:rStyle w:val="Hipercze"/>
                <w:rFonts w:ascii="Times New Roman" w:eastAsia="Arial" w:hAnsi="Times New Roman" w:cs="Times New Roman"/>
                <w:b/>
                <w:noProof/>
                <w:w w:val="103"/>
              </w:rPr>
              <w:t>XIX.</w:t>
            </w:r>
            <w:r w:rsidR="00D06BB6">
              <w:rPr>
                <w:rFonts w:eastAsiaTheme="minorEastAsia"/>
                <w:noProof/>
                <w:lang w:eastAsia="pl-PL"/>
              </w:rPr>
              <w:tab/>
            </w:r>
            <w:r w:rsidR="00D06BB6" w:rsidRPr="002964A2">
              <w:rPr>
                <w:rStyle w:val="Hipercze"/>
                <w:rFonts w:ascii="Times New Roman" w:hAnsi="Times New Roman" w:cs="Times New Roman"/>
                <w:b/>
                <w:noProof/>
              </w:rPr>
              <w:t>Opis kryteriów, którymi zamawiający będzie się kierował przy wyborze oferty, wraz z podaniem wag tych kryteriów i sposobu oceny ofert.</w:t>
            </w:r>
            <w:r w:rsidR="00D06BB6">
              <w:rPr>
                <w:noProof/>
                <w:webHidden/>
              </w:rPr>
              <w:tab/>
            </w:r>
            <w:r w:rsidR="00D06BB6">
              <w:rPr>
                <w:noProof/>
                <w:webHidden/>
              </w:rPr>
              <w:fldChar w:fldCharType="begin"/>
            </w:r>
            <w:r w:rsidR="00D06BB6">
              <w:rPr>
                <w:noProof/>
                <w:webHidden/>
              </w:rPr>
              <w:instrText xml:space="preserve"> PAGEREF _Toc499801448 \h </w:instrText>
            </w:r>
            <w:r w:rsidR="00D06BB6">
              <w:rPr>
                <w:noProof/>
                <w:webHidden/>
              </w:rPr>
            </w:r>
            <w:r w:rsidR="00D06BB6">
              <w:rPr>
                <w:noProof/>
                <w:webHidden/>
              </w:rPr>
              <w:fldChar w:fldCharType="separate"/>
            </w:r>
            <w:r w:rsidR="00115890">
              <w:rPr>
                <w:noProof/>
                <w:webHidden/>
              </w:rPr>
              <w:t>17</w:t>
            </w:r>
            <w:r w:rsidR="00D06BB6">
              <w:rPr>
                <w:noProof/>
                <w:webHidden/>
              </w:rPr>
              <w:fldChar w:fldCharType="end"/>
            </w:r>
          </w:hyperlink>
        </w:p>
        <w:p w:rsidR="00D06BB6" w:rsidRDefault="009A5921">
          <w:pPr>
            <w:pStyle w:val="Spistreci1"/>
            <w:tabs>
              <w:tab w:val="left" w:pos="660"/>
              <w:tab w:val="right" w:leader="dot" w:pos="9062"/>
            </w:tabs>
            <w:rPr>
              <w:rFonts w:eastAsiaTheme="minorEastAsia"/>
              <w:noProof/>
              <w:lang w:eastAsia="pl-PL"/>
            </w:rPr>
          </w:pPr>
          <w:hyperlink w:anchor="_Toc499801472" w:history="1">
            <w:r w:rsidR="00D06BB6" w:rsidRPr="002964A2">
              <w:rPr>
                <w:rStyle w:val="Hipercze"/>
                <w:rFonts w:ascii="Times New Roman" w:eastAsia="Arial" w:hAnsi="Times New Roman" w:cs="Times New Roman"/>
                <w:b/>
                <w:noProof/>
                <w:w w:val="103"/>
              </w:rPr>
              <w:t>XX.</w:t>
            </w:r>
            <w:r w:rsidR="00D06BB6">
              <w:rPr>
                <w:rFonts w:eastAsiaTheme="minorEastAsia"/>
                <w:noProof/>
                <w:lang w:eastAsia="pl-PL"/>
              </w:rPr>
              <w:tab/>
            </w:r>
            <w:r w:rsidR="00D06BB6" w:rsidRPr="002964A2">
              <w:rPr>
                <w:rStyle w:val="Hipercze"/>
                <w:rFonts w:ascii="Times New Roman" w:hAnsi="Times New Roman" w:cs="Times New Roman"/>
                <w:b/>
                <w:noProof/>
              </w:rPr>
              <w:t>Standardy jakościowe, o których mowa w art. 91 ust. 2a ustawy PZP.</w:t>
            </w:r>
            <w:r w:rsidR="00D06BB6">
              <w:rPr>
                <w:noProof/>
                <w:webHidden/>
              </w:rPr>
              <w:tab/>
            </w:r>
            <w:r w:rsidR="00D06BB6">
              <w:rPr>
                <w:noProof/>
                <w:webHidden/>
              </w:rPr>
              <w:fldChar w:fldCharType="begin"/>
            </w:r>
            <w:r w:rsidR="00D06BB6">
              <w:rPr>
                <w:noProof/>
                <w:webHidden/>
              </w:rPr>
              <w:instrText xml:space="preserve"> PAGEREF _Toc499801472 \h </w:instrText>
            </w:r>
            <w:r w:rsidR="00D06BB6">
              <w:rPr>
                <w:noProof/>
                <w:webHidden/>
              </w:rPr>
            </w:r>
            <w:r w:rsidR="00D06BB6">
              <w:rPr>
                <w:noProof/>
                <w:webHidden/>
              </w:rPr>
              <w:fldChar w:fldCharType="separate"/>
            </w:r>
            <w:r w:rsidR="00115890">
              <w:rPr>
                <w:noProof/>
                <w:webHidden/>
              </w:rPr>
              <w:t>19</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74" w:history="1">
            <w:r w:rsidR="00D06BB6" w:rsidRPr="002964A2">
              <w:rPr>
                <w:rStyle w:val="Hipercze"/>
                <w:rFonts w:ascii="Times New Roman" w:eastAsia="Arial" w:hAnsi="Times New Roman" w:cs="Times New Roman"/>
                <w:b/>
                <w:noProof/>
                <w:w w:val="103"/>
              </w:rPr>
              <w:t>XXI.</w:t>
            </w:r>
            <w:r w:rsidR="00D06BB6">
              <w:rPr>
                <w:rFonts w:eastAsiaTheme="minorEastAsia"/>
                <w:noProof/>
                <w:lang w:eastAsia="pl-PL"/>
              </w:rPr>
              <w:tab/>
            </w:r>
            <w:r w:rsidR="00D06BB6" w:rsidRPr="002964A2">
              <w:rPr>
                <w:rStyle w:val="Hipercze"/>
                <w:rFonts w:ascii="Times New Roman" w:hAnsi="Times New Roman" w:cs="Times New Roman"/>
                <w:b/>
                <w:noProof/>
              </w:rPr>
              <w:t>Informacja o formalnościach, jakie powinny zostać dopełnione po wyborze oferty, w celu zawarcia umowy w sprawie zamówienia publicznego.</w:t>
            </w:r>
            <w:r w:rsidR="00D06BB6">
              <w:rPr>
                <w:noProof/>
                <w:webHidden/>
              </w:rPr>
              <w:tab/>
            </w:r>
            <w:r w:rsidR="00D06BB6">
              <w:rPr>
                <w:noProof/>
                <w:webHidden/>
              </w:rPr>
              <w:fldChar w:fldCharType="begin"/>
            </w:r>
            <w:r w:rsidR="00D06BB6">
              <w:rPr>
                <w:noProof/>
                <w:webHidden/>
              </w:rPr>
              <w:instrText xml:space="preserve"> PAGEREF _Toc499801474 \h </w:instrText>
            </w:r>
            <w:r w:rsidR="00D06BB6">
              <w:rPr>
                <w:noProof/>
                <w:webHidden/>
              </w:rPr>
            </w:r>
            <w:r w:rsidR="00D06BB6">
              <w:rPr>
                <w:noProof/>
                <w:webHidden/>
              </w:rPr>
              <w:fldChar w:fldCharType="separate"/>
            </w:r>
            <w:r w:rsidR="00115890">
              <w:rPr>
                <w:noProof/>
                <w:webHidden/>
              </w:rPr>
              <w:t>19</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78" w:history="1">
            <w:r w:rsidR="00D06BB6" w:rsidRPr="002964A2">
              <w:rPr>
                <w:rStyle w:val="Hipercze"/>
                <w:rFonts w:ascii="Times New Roman" w:eastAsia="Arial" w:hAnsi="Times New Roman" w:cs="Times New Roman"/>
                <w:b/>
                <w:noProof/>
                <w:w w:val="103"/>
              </w:rPr>
              <w:t>XXII.</w:t>
            </w:r>
            <w:r w:rsidR="00D06BB6">
              <w:rPr>
                <w:rFonts w:eastAsiaTheme="minorEastAsia"/>
                <w:noProof/>
                <w:lang w:eastAsia="pl-PL"/>
              </w:rPr>
              <w:tab/>
            </w:r>
            <w:r w:rsidR="00D06BB6" w:rsidRPr="002964A2">
              <w:rPr>
                <w:rStyle w:val="Hipercze"/>
                <w:rFonts w:ascii="Times New Roman" w:hAnsi="Times New Roman" w:cs="Times New Roman"/>
                <w:b/>
                <w:noProof/>
              </w:rPr>
              <w:t>Wymagania dotyczące zabezpieczenia należytego wykonania umowy.</w:t>
            </w:r>
            <w:r w:rsidR="00D06BB6">
              <w:rPr>
                <w:noProof/>
                <w:webHidden/>
              </w:rPr>
              <w:tab/>
            </w:r>
            <w:r w:rsidR="00D06BB6">
              <w:rPr>
                <w:noProof/>
                <w:webHidden/>
              </w:rPr>
              <w:fldChar w:fldCharType="begin"/>
            </w:r>
            <w:r w:rsidR="00D06BB6">
              <w:rPr>
                <w:noProof/>
                <w:webHidden/>
              </w:rPr>
              <w:instrText xml:space="preserve"> PAGEREF _Toc499801478 \h </w:instrText>
            </w:r>
            <w:r w:rsidR="00D06BB6">
              <w:rPr>
                <w:noProof/>
                <w:webHidden/>
              </w:rPr>
            </w:r>
            <w:r w:rsidR="00D06BB6">
              <w:rPr>
                <w:noProof/>
                <w:webHidden/>
              </w:rPr>
              <w:fldChar w:fldCharType="separate"/>
            </w:r>
            <w:r w:rsidR="00115890">
              <w:rPr>
                <w:noProof/>
                <w:webHidden/>
              </w:rPr>
              <w:t>20</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80" w:history="1">
            <w:r w:rsidR="00D06BB6" w:rsidRPr="002964A2">
              <w:rPr>
                <w:rStyle w:val="Hipercze"/>
                <w:rFonts w:ascii="Times New Roman" w:eastAsia="Arial" w:hAnsi="Times New Roman" w:cs="Times New Roman"/>
                <w:b/>
                <w:noProof/>
                <w:w w:val="103"/>
              </w:rPr>
              <w:t>XXIII.</w:t>
            </w:r>
            <w:r w:rsidR="00D06BB6">
              <w:rPr>
                <w:rFonts w:eastAsiaTheme="minorEastAsia"/>
                <w:noProof/>
                <w:lang w:eastAsia="pl-PL"/>
              </w:rPr>
              <w:tab/>
            </w:r>
            <w:r w:rsidR="00D06BB6" w:rsidRPr="002964A2">
              <w:rPr>
                <w:rStyle w:val="Hipercze"/>
                <w:rFonts w:ascii="Times New Roman" w:hAnsi="Times New Roman" w:cs="Times New Roman"/>
                <w:b/>
                <w:noProof/>
              </w:rPr>
              <w:t>Umowa w sprawie zamówienia publicznego (Wzór umowy, zakres świadczenia wykonawcy, zmiany umowy).</w:t>
            </w:r>
            <w:r w:rsidR="00D06BB6">
              <w:rPr>
                <w:noProof/>
                <w:webHidden/>
              </w:rPr>
              <w:tab/>
            </w:r>
            <w:r w:rsidR="00D06BB6">
              <w:rPr>
                <w:noProof/>
                <w:webHidden/>
              </w:rPr>
              <w:fldChar w:fldCharType="begin"/>
            </w:r>
            <w:r w:rsidR="00D06BB6">
              <w:rPr>
                <w:noProof/>
                <w:webHidden/>
              </w:rPr>
              <w:instrText xml:space="preserve"> PAGEREF _Toc499801480 \h </w:instrText>
            </w:r>
            <w:r w:rsidR="00D06BB6">
              <w:rPr>
                <w:noProof/>
                <w:webHidden/>
              </w:rPr>
            </w:r>
            <w:r w:rsidR="00D06BB6">
              <w:rPr>
                <w:noProof/>
                <w:webHidden/>
              </w:rPr>
              <w:fldChar w:fldCharType="separate"/>
            </w:r>
            <w:r w:rsidR="00115890">
              <w:rPr>
                <w:noProof/>
                <w:webHidden/>
              </w:rPr>
              <w:t>20</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84" w:history="1">
            <w:r w:rsidR="00D06BB6" w:rsidRPr="002964A2">
              <w:rPr>
                <w:rStyle w:val="Hipercze"/>
                <w:rFonts w:ascii="Times New Roman" w:eastAsia="Arial" w:hAnsi="Times New Roman" w:cs="Times New Roman"/>
                <w:b/>
                <w:noProof/>
                <w:w w:val="103"/>
              </w:rPr>
              <w:t>XXIV.</w:t>
            </w:r>
            <w:r w:rsidR="00D06BB6">
              <w:rPr>
                <w:rFonts w:eastAsiaTheme="minorEastAsia"/>
                <w:noProof/>
                <w:lang w:eastAsia="pl-PL"/>
              </w:rPr>
              <w:tab/>
            </w:r>
            <w:r w:rsidR="00D06BB6" w:rsidRPr="002964A2">
              <w:rPr>
                <w:rStyle w:val="Hipercze"/>
                <w:rFonts w:ascii="Times New Roman" w:hAnsi="Times New Roman" w:cs="Times New Roman"/>
                <w:b/>
                <w:noProof/>
              </w:rPr>
              <w:t>Maksymalna liczba wykonawców, z którymi zamawiający zawrze umowę ramową, jeżeli zamawiający przewiduje zawarcie umowy ramowej.</w:t>
            </w:r>
            <w:r w:rsidR="00D06BB6">
              <w:rPr>
                <w:noProof/>
                <w:webHidden/>
              </w:rPr>
              <w:tab/>
            </w:r>
            <w:r w:rsidR="00D06BB6">
              <w:rPr>
                <w:noProof/>
                <w:webHidden/>
              </w:rPr>
              <w:fldChar w:fldCharType="begin"/>
            </w:r>
            <w:r w:rsidR="00D06BB6">
              <w:rPr>
                <w:noProof/>
                <w:webHidden/>
              </w:rPr>
              <w:instrText xml:space="preserve"> PAGEREF _Toc499801484 \h </w:instrText>
            </w:r>
            <w:r w:rsidR="00D06BB6">
              <w:rPr>
                <w:noProof/>
                <w:webHidden/>
              </w:rPr>
            </w:r>
            <w:r w:rsidR="00D06BB6">
              <w:rPr>
                <w:noProof/>
                <w:webHidden/>
              </w:rPr>
              <w:fldChar w:fldCharType="separate"/>
            </w:r>
            <w:r w:rsidR="00115890">
              <w:rPr>
                <w:noProof/>
                <w:webHidden/>
              </w:rPr>
              <w:t>20</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86" w:history="1">
            <w:r w:rsidR="00D06BB6" w:rsidRPr="002964A2">
              <w:rPr>
                <w:rStyle w:val="Hipercze"/>
                <w:rFonts w:ascii="Times New Roman" w:eastAsia="Arial" w:hAnsi="Times New Roman" w:cs="Times New Roman"/>
                <w:b/>
                <w:noProof/>
                <w:w w:val="103"/>
              </w:rPr>
              <w:t>XXV.</w:t>
            </w:r>
            <w:r w:rsidR="00D06BB6">
              <w:rPr>
                <w:rFonts w:eastAsiaTheme="minorEastAsia"/>
                <w:noProof/>
                <w:lang w:eastAsia="pl-PL"/>
              </w:rPr>
              <w:tab/>
            </w:r>
            <w:r w:rsidR="00D06BB6" w:rsidRPr="002964A2">
              <w:rPr>
                <w:rStyle w:val="Hipercze"/>
                <w:rFonts w:ascii="Times New Roman" w:hAnsi="Times New Roman" w:cs="Times New Roman"/>
                <w:b/>
                <w:noProof/>
              </w:rPr>
              <w:t>Informacje dodatkowe dotyczące wysokości zwrotu kosztów udziału w postępowaniu, jeżeli zamawiający przewiduje ich zwrot oraz aukcji elektronicznej, jeżeli zamawiający przewiduje aukcję elektroniczną.</w:t>
            </w:r>
            <w:r w:rsidR="00D06BB6">
              <w:rPr>
                <w:noProof/>
                <w:webHidden/>
              </w:rPr>
              <w:tab/>
            </w:r>
            <w:r w:rsidR="00D06BB6">
              <w:rPr>
                <w:noProof/>
                <w:webHidden/>
              </w:rPr>
              <w:fldChar w:fldCharType="begin"/>
            </w:r>
            <w:r w:rsidR="00D06BB6">
              <w:rPr>
                <w:noProof/>
                <w:webHidden/>
              </w:rPr>
              <w:instrText xml:space="preserve"> PAGEREF _Toc499801486 \h </w:instrText>
            </w:r>
            <w:r w:rsidR="00D06BB6">
              <w:rPr>
                <w:noProof/>
                <w:webHidden/>
              </w:rPr>
            </w:r>
            <w:r w:rsidR="00D06BB6">
              <w:rPr>
                <w:noProof/>
                <w:webHidden/>
              </w:rPr>
              <w:fldChar w:fldCharType="separate"/>
            </w:r>
            <w:r w:rsidR="00115890">
              <w:rPr>
                <w:noProof/>
                <w:webHidden/>
              </w:rPr>
              <w:t>20</w:t>
            </w:r>
            <w:r w:rsidR="00D06BB6">
              <w:rPr>
                <w:noProof/>
                <w:webHidden/>
              </w:rPr>
              <w:fldChar w:fldCharType="end"/>
            </w:r>
          </w:hyperlink>
        </w:p>
        <w:p w:rsidR="00D06BB6" w:rsidRDefault="009A5921">
          <w:pPr>
            <w:pStyle w:val="Spistreci1"/>
            <w:tabs>
              <w:tab w:val="left" w:pos="880"/>
              <w:tab w:val="right" w:leader="dot" w:pos="9062"/>
            </w:tabs>
            <w:rPr>
              <w:rFonts w:eastAsiaTheme="minorEastAsia"/>
              <w:noProof/>
              <w:lang w:eastAsia="pl-PL"/>
            </w:rPr>
          </w:pPr>
          <w:hyperlink w:anchor="_Toc499801490" w:history="1">
            <w:r w:rsidR="00D06BB6" w:rsidRPr="002964A2">
              <w:rPr>
                <w:rStyle w:val="Hipercze"/>
                <w:rFonts w:ascii="Times New Roman" w:eastAsia="Arial" w:hAnsi="Times New Roman" w:cs="Times New Roman"/>
                <w:b/>
                <w:noProof/>
                <w:w w:val="103"/>
              </w:rPr>
              <w:t>XXVI.</w:t>
            </w:r>
            <w:r w:rsidR="00D06BB6">
              <w:rPr>
                <w:rFonts w:eastAsiaTheme="minorEastAsia"/>
                <w:noProof/>
                <w:lang w:eastAsia="pl-PL"/>
              </w:rPr>
              <w:tab/>
            </w:r>
            <w:r w:rsidR="00D06BB6" w:rsidRPr="002964A2">
              <w:rPr>
                <w:rStyle w:val="Hipercze"/>
                <w:rFonts w:ascii="Times New Roman" w:hAnsi="Times New Roman" w:cs="Times New Roman"/>
                <w:b/>
                <w:noProof/>
              </w:rPr>
              <w:t>Pouczenie o środkach ochrony prawnej przysługujących wykonawcy w toku postępowania o udzielenie zamówienia.</w:t>
            </w:r>
            <w:r w:rsidR="00D06BB6">
              <w:rPr>
                <w:noProof/>
                <w:webHidden/>
              </w:rPr>
              <w:tab/>
            </w:r>
            <w:r w:rsidR="00D06BB6">
              <w:rPr>
                <w:noProof/>
                <w:webHidden/>
              </w:rPr>
              <w:fldChar w:fldCharType="begin"/>
            </w:r>
            <w:r w:rsidR="00D06BB6">
              <w:rPr>
                <w:noProof/>
                <w:webHidden/>
              </w:rPr>
              <w:instrText xml:space="preserve"> PAGEREF _Toc499801490 \h </w:instrText>
            </w:r>
            <w:r w:rsidR="00D06BB6">
              <w:rPr>
                <w:noProof/>
                <w:webHidden/>
              </w:rPr>
            </w:r>
            <w:r w:rsidR="00D06BB6">
              <w:rPr>
                <w:noProof/>
                <w:webHidden/>
              </w:rPr>
              <w:fldChar w:fldCharType="separate"/>
            </w:r>
            <w:r w:rsidR="00115890">
              <w:rPr>
                <w:noProof/>
                <w:webHidden/>
              </w:rPr>
              <w:t>20</w:t>
            </w:r>
            <w:r w:rsidR="00D06BB6">
              <w:rPr>
                <w:noProof/>
                <w:webHidden/>
              </w:rPr>
              <w:fldChar w:fldCharType="end"/>
            </w:r>
          </w:hyperlink>
        </w:p>
        <w:p w:rsidR="00D06BB6" w:rsidRDefault="009A5921">
          <w:pPr>
            <w:pStyle w:val="Spistreci1"/>
            <w:tabs>
              <w:tab w:val="left" w:pos="1100"/>
              <w:tab w:val="right" w:leader="dot" w:pos="9062"/>
            </w:tabs>
            <w:rPr>
              <w:rFonts w:eastAsiaTheme="minorEastAsia"/>
              <w:noProof/>
              <w:lang w:eastAsia="pl-PL"/>
            </w:rPr>
          </w:pPr>
          <w:hyperlink w:anchor="_Toc499801495" w:history="1">
            <w:r w:rsidR="00D06BB6" w:rsidRPr="002964A2">
              <w:rPr>
                <w:rStyle w:val="Hipercze"/>
                <w:rFonts w:ascii="Times New Roman" w:eastAsia="Arial" w:hAnsi="Times New Roman" w:cs="Times New Roman"/>
                <w:b/>
                <w:noProof/>
                <w:w w:val="103"/>
              </w:rPr>
              <w:t>XXVII.</w:t>
            </w:r>
            <w:r w:rsidR="00D06BB6">
              <w:rPr>
                <w:rFonts w:eastAsiaTheme="minorEastAsia"/>
                <w:noProof/>
                <w:lang w:eastAsia="pl-PL"/>
              </w:rPr>
              <w:tab/>
            </w:r>
            <w:r w:rsidR="00D06BB6" w:rsidRPr="002964A2">
              <w:rPr>
                <w:rStyle w:val="Hipercze"/>
                <w:rFonts w:ascii="Times New Roman" w:hAnsi="Times New Roman" w:cs="Times New Roman"/>
                <w:b/>
                <w:noProof/>
              </w:rPr>
              <w:t>Wykaz załączników do SIWZ.</w:t>
            </w:r>
            <w:r w:rsidR="00D06BB6">
              <w:rPr>
                <w:noProof/>
                <w:webHidden/>
              </w:rPr>
              <w:tab/>
            </w:r>
            <w:r w:rsidR="00D06BB6">
              <w:rPr>
                <w:noProof/>
                <w:webHidden/>
              </w:rPr>
              <w:fldChar w:fldCharType="begin"/>
            </w:r>
            <w:r w:rsidR="00D06BB6">
              <w:rPr>
                <w:noProof/>
                <w:webHidden/>
              </w:rPr>
              <w:instrText xml:space="preserve"> PAGEREF _Toc499801495 \h </w:instrText>
            </w:r>
            <w:r w:rsidR="00D06BB6">
              <w:rPr>
                <w:noProof/>
                <w:webHidden/>
              </w:rPr>
            </w:r>
            <w:r w:rsidR="00D06BB6">
              <w:rPr>
                <w:noProof/>
                <w:webHidden/>
              </w:rPr>
              <w:fldChar w:fldCharType="separate"/>
            </w:r>
            <w:r w:rsidR="00115890">
              <w:rPr>
                <w:noProof/>
                <w:webHidden/>
              </w:rPr>
              <w:t>21</w:t>
            </w:r>
            <w:r w:rsidR="00D06BB6">
              <w:rPr>
                <w:noProof/>
                <w:webHidden/>
              </w:rPr>
              <w:fldChar w:fldCharType="end"/>
            </w:r>
          </w:hyperlink>
        </w:p>
        <w:p w:rsidR="005D7526" w:rsidRPr="00B72D7B" w:rsidRDefault="00E4493C">
          <w:pPr>
            <w:rPr>
              <w:rFonts w:ascii="Times New Roman" w:hAnsi="Times New Roman" w:cs="Times New Roman"/>
            </w:rPr>
          </w:pPr>
          <w:r w:rsidRPr="00B72D7B">
            <w:rPr>
              <w:rFonts w:ascii="Times New Roman" w:hAnsi="Times New Roman" w:cs="Times New Roman"/>
              <w:b/>
              <w:bCs/>
              <w:noProof/>
            </w:rPr>
            <w:fldChar w:fldCharType="end"/>
          </w:r>
        </w:p>
      </w:sdtContent>
    </w:sdt>
    <w:p w:rsidR="005D7526" w:rsidRPr="00B72D7B" w:rsidRDefault="005D7526">
      <w:pPr>
        <w:rPr>
          <w:rFonts w:ascii="Times New Roman" w:hAnsi="Times New Roman" w:cs="Times New Roman"/>
          <w:sz w:val="24"/>
          <w:szCs w:val="24"/>
        </w:rPr>
      </w:pPr>
    </w:p>
    <w:p w:rsidR="005D7526" w:rsidRPr="00B72D7B" w:rsidRDefault="005D7526" w:rsidP="005D7526">
      <w:pPr>
        <w:jc w:val="cente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r w:rsidRPr="00B72D7B">
        <w:rPr>
          <w:rFonts w:ascii="Times New Roman" w:hAnsi="Times New Roman" w:cs="Times New Roman"/>
          <w:sz w:val="24"/>
          <w:szCs w:val="24"/>
        </w:rPr>
        <w:br w:type="page"/>
      </w:r>
    </w:p>
    <w:p w:rsidR="005D7526" w:rsidRPr="00B72D7B" w:rsidRDefault="00304061" w:rsidP="008C1CDA">
      <w:pPr>
        <w:pStyle w:val="Akapitzlist"/>
        <w:numPr>
          <w:ilvl w:val="0"/>
          <w:numId w:val="1"/>
        </w:numPr>
        <w:ind w:left="426" w:hanging="426"/>
        <w:jc w:val="both"/>
        <w:outlineLvl w:val="0"/>
        <w:rPr>
          <w:rFonts w:ascii="Times New Roman" w:hAnsi="Times New Roman" w:cs="Times New Roman"/>
          <w:b/>
          <w:sz w:val="24"/>
          <w:szCs w:val="24"/>
        </w:rPr>
      </w:pPr>
      <w:bookmarkStart w:id="1" w:name="_Toc499801353"/>
      <w:r w:rsidRPr="00B72D7B">
        <w:rPr>
          <w:rFonts w:ascii="Times New Roman" w:hAnsi="Times New Roman" w:cs="Times New Roman"/>
          <w:b/>
          <w:sz w:val="24"/>
          <w:szCs w:val="24"/>
        </w:rPr>
        <w:lastRenderedPageBreak/>
        <w:t>Nazwa (firma) oraz adres zamawiającego</w:t>
      </w:r>
      <w:r w:rsidR="00D16172" w:rsidRPr="00B72D7B">
        <w:rPr>
          <w:rFonts w:ascii="Times New Roman" w:hAnsi="Times New Roman" w:cs="Times New Roman"/>
          <w:b/>
          <w:sz w:val="24"/>
          <w:szCs w:val="24"/>
        </w:rPr>
        <w:t>.</w:t>
      </w:r>
      <w:bookmarkEnd w:id="1"/>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Województwo Podlaskie</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ul. Kardynała Stefana Wyszyńskiego 1</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15-888 Białystok</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Telefon: (85)</w:t>
      </w:r>
      <w:r w:rsidR="008C1CDA" w:rsidRPr="00B72D7B">
        <w:rPr>
          <w:rFonts w:ascii="Times New Roman" w:hAnsi="Times New Roman" w:cs="Times New Roman"/>
          <w:sz w:val="24"/>
          <w:szCs w:val="24"/>
        </w:rPr>
        <w:t xml:space="preserve"> 66 54</w:t>
      </w:r>
      <w:r w:rsidR="00EA79E9" w:rsidRPr="00B72D7B">
        <w:rPr>
          <w:rFonts w:ascii="Times New Roman" w:hAnsi="Times New Roman" w:cs="Times New Roman"/>
          <w:sz w:val="24"/>
          <w:szCs w:val="24"/>
        </w:rPr>
        <w:t> </w:t>
      </w:r>
      <w:r w:rsidR="008C1CDA" w:rsidRPr="00B72D7B">
        <w:rPr>
          <w:rFonts w:ascii="Times New Roman" w:hAnsi="Times New Roman" w:cs="Times New Roman"/>
          <w:sz w:val="24"/>
          <w:szCs w:val="24"/>
        </w:rPr>
        <w:t>551</w:t>
      </w:r>
      <w:r w:rsidR="00EA79E9" w:rsidRPr="00B72D7B">
        <w:rPr>
          <w:rFonts w:ascii="Times New Roman" w:hAnsi="Times New Roman" w:cs="Times New Roman"/>
          <w:sz w:val="24"/>
          <w:szCs w:val="24"/>
        </w:rPr>
        <w:t>, (85) 66 54 421</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Faks: (85) 66 54</w:t>
      </w:r>
      <w:r w:rsidR="00564157" w:rsidRPr="00B72D7B">
        <w:rPr>
          <w:rFonts w:ascii="Times New Roman" w:hAnsi="Times New Roman" w:cs="Times New Roman"/>
          <w:sz w:val="24"/>
          <w:szCs w:val="24"/>
        </w:rPr>
        <w:t> </w:t>
      </w:r>
      <w:r w:rsidRPr="00B72D7B">
        <w:rPr>
          <w:rFonts w:ascii="Times New Roman" w:hAnsi="Times New Roman" w:cs="Times New Roman"/>
          <w:sz w:val="24"/>
          <w:szCs w:val="24"/>
        </w:rPr>
        <w:t>642</w:t>
      </w:r>
    </w:p>
    <w:p w:rsidR="00564157" w:rsidRPr="00B72D7B" w:rsidRDefault="00564157"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www: przetargi.wrotapodlasia.pl</w:t>
      </w:r>
    </w:p>
    <w:p w:rsidR="003A01CC" w:rsidRPr="00B72D7B" w:rsidRDefault="003A01CC" w:rsidP="00304061">
      <w:pPr>
        <w:pStyle w:val="Akapitzlist"/>
        <w:ind w:left="426"/>
        <w:jc w:val="both"/>
        <w:rPr>
          <w:rFonts w:ascii="Times New Roman" w:hAnsi="Times New Roman" w:cs="Times New Roman"/>
          <w:sz w:val="24"/>
          <w:szCs w:val="24"/>
          <w:lang w:val="en-US"/>
        </w:rPr>
      </w:pPr>
      <w:r w:rsidRPr="00B72D7B">
        <w:rPr>
          <w:rFonts w:ascii="Times New Roman" w:hAnsi="Times New Roman" w:cs="Times New Roman"/>
          <w:sz w:val="24"/>
          <w:szCs w:val="24"/>
          <w:lang w:val="en-US"/>
        </w:rPr>
        <w:t>e-mail: zamowienia.publiczne@wrotapodlasia.pl</w:t>
      </w:r>
    </w:p>
    <w:p w:rsidR="00304061" w:rsidRPr="00B72D7B" w:rsidRDefault="008C1CDA"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REGON: 050667685</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NIP: 542-25-42-016</w:t>
      </w:r>
    </w:p>
    <w:p w:rsidR="001D71E5" w:rsidRPr="00B72D7B" w:rsidRDefault="001D71E5" w:rsidP="00304061">
      <w:pPr>
        <w:pStyle w:val="Akapitzlist"/>
        <w:ind w:left="426"/>
        <w:jc w:val="both"/>
        <w:rPr>
          <w:rFonts w:ascii="Times New Roman" w:hAnsi="Times New Roman" w:cs="Times New Roman"/>
          <w:sz w:val="24"/>
          <w:szCs w:val="24"/>
        </w:rPr>
      </w:pPr>
    </w:p>
    <w:p w:rsidR="001D71E5" w:rsidRPr="00B72D7B" w:rsidRDefault="001D71E5" w:rsidP="00304061">
      <w:pPr>
        <w:pStyle w:val="Akapitzlist"/>
        <w:ind w:left="426"/>
        <w:jc w:val="both"/>
        <w:rPr>
          <w:rFonts w:ascii="Times New Roman" w:hAnsi="Times New Roman" w:cs="Times New Roman"/>
          <w:b/>
          <w:sz w:val="24"/>
          <w:szCs w:val="24"/>
        </w:rPr>
      </w:pPr>
      <w:r w:rsidRPr="00B72D7B">
        <w:rPr>
          <w:rFonts w:ascii="Times New Roman" w:hAnsi="Times New Roman" w:cs="Times New Roman"/>
          <w:b/>
          <w:sz w:val="24"/>
          <w:szCs w:val="24"/>
        </w:rPr>
        <w:t xml:space="preserve">Adres do </w:t>
      </w:r>
      <w:r w:rsidR="00D16172" w:rsidRPr="00B72D7B">
        <w:rPr>
          <w:rFonts w:ascii="Times New Roman" w:hAnsi="Times New Roman" w:cs="Times New Roman"/>
          <w:b/>
          <w:sz w:val="24"/>
          <w:szCs w:val="24"/>
        </w:rPr>
        <w:t>korespondencji.</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Urząd Marszałkowski Województwa Podlaskiego</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ul. Kardynała Stefana Wyszyńskiego 1</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15-888 Białystok</w:t>
      </w:r>
    </w:p>
    <w:p w:rsidR="008C1CDA" w:rsidRPr="00B72D7B" w:rsidRDefault="008C1CDA" w:rsidP="008C1CDA">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Telefon: (85) 66 54</w:t>
      </w:r>
      <w:r w:rsidR="00EC7AE3" w:rsidRPr="00B72D7B">
        <w:rPr>
          <w:rFonts w:ascii="Times New Roman" w:hAnsi="Times New Roman" w:cs="Times New Roman"/>
          <w:sz w:val="24"/>
          <w:szCs w:val="24"/>
        </w:rPr>
        <w:t> </w:t>
      </w:r>
      <w:r w:rsidRPr="00B72D7B">
        <w:rPr>
          <w:rFonts w:ascii="Times New Roman" w:hAnsi="Times New Roman" w:cs="Times New Roman"/>
          <w:sz w:val="24"/>
          <w:szCs w:val="24"/>
        </w:rPr>
        <w:t>551</w:t>
      </w:r>
      <w:r w:rsidR="00EC7AE3" w:rsidRPr="00B72D7B">
        <w:rPr>
          <w:rFonts w:ascii="Times New Roman" w:hAnsi="Times New Roman" w:cs="Times New Roman"/>
          <w:sz w:val="24"/>
          <w:szCs w:val="24"/>
        </w:rPr>
        <w:t>, (85) 66 54 421</w:t>
      </w:r>
    </w:p>
    <w:p w:rsidR="008C1CDA" w:rsidRPr="00CE6442" w:rsidRDefault="008C1CDA" w:rsidP="008C1CDA">
      <w:pPr>
        <w:pStyle w:val="Akapitzlist"/>
        <w:ind w:left="426"/>
        <w:jc w:val="both"/>
        <w:rPr>
          <w:rFonts w:ascii="Times New Roman" w:hAnsi="Times New Roman" w:cs="Times New Roman"/>
          <w:sz w:val="24"/>
          <w:szCs w:val="24"/>
        </w:rPr>
      </w:pPr>
      <w:r w:rsidRPr="00CE6442">
        <w:rPr>
          <w:rFonts w:ascii="Times New Roman" w:hAnsi="Times New Roman" w:cs="Times New Roman"/>
          <w:sz w:val="24"/>
          <w:szCs w:val="24"/>
        </w:rPr>
        <w:t>Faks: (85) 66 54 642</w:t>
      </w:r>
    </w:p>
    <w:p w:rsidR="008C1CDA" w:rsidRPr="00CE6442" w:rsidRDefault="008C1CDA" w:rsidP="008C1CDA">
      <w:pPr>
        <w:pStyle w:val="Akapitzlist"/>
        <w:ind w:left="426"/>
        <w:jc w:val="both"/>
        <w:rPr>
          <w:rFonts w:ascii="Times New Roman" w:hAnsi="Times New Roman" w:cs="Times New Roman"/>
          <w:sz w:val="24"/>
          <w:szCs w:val="24"/>
        </w:rPr>
      </w:pPr>
      <w:r w:rsidRPr="00CE6442">
        <w:rPr>
          <w:rFonts w:ascii="Times New Roman" w:hAnsi="Times New Roman" w:cs="Times New Roman"/>
          <w:sz w:val="24"/>
          <w:szCs w:val="24"/>
        </w:rPr>
        <w:t>e-mail: zamowienia.publiczne@wrotapodlasia.pl</w:t>
      </w:r>
    </w:p>
    <w:p w:rsidR="008C1CDA" w:rsidRPr="00CE6442" w:rsidRDefault="008C1CDA" w:rsidP="00304061">
      <w:pPr>
        <w:pStyle w:val="Akapitzlist"/>
        <w:ind w:left="426"/>
        <w:jc w:val="both"/>
        <w:rPr>
          <w:rFonts w:ascii="Times New Roman" w:hAnsi="Times New Roman" w:cs="Times New Roman"/>
          <w:sz w:val="24"/>
          <w:szCs w:val="24"/>
        </w:rPr>
      </w:pPr>
    </w:p>
    <w:p w:rsidR="008C1CDA" w:rsidRPr="00B72D7B" w:rsidRDefault="008C1CDA" w:rsidP="00682AE2">
      <w:pPr>
        <w:pStyle w:val="Akapitzlist"/>
        <w:numPr>
          <w:ilvl w:val="0"/>
          <w:numId w:val="1"/>
        </w:numPr>
        <w:ind w:left="426" w:hanging="426"/>
        <w:jc w:val="both"/>
        <w:outlineLvl w:val="0"/>
        <w:rPr>
          <w:rFonts w:ascii="Times New Roman" w:hAnsi="Times New Roman" w:cs="Times New Roman"/>
          <w:b/>
          <w:sz w:val="24"/>
          <w:szCs w:val="24"/>
          <w:lang w:val="en-US"/>
        </w:rPr>
      </w:pPr>
      <w:bookmarkStart w:id="2" w:name="_Toc499801354"/>
      <w:r w:rsidRPr="00B72D7B">
        <w:rPr>
          <w:rFonts w:ascii="Times New Roman" w:hAnsi="Times New Roman" w:cs="Times New Roman"/>
          <w:b/>
          <w:sz w:val="24"/>
          <w:szCs w:val="24"/>
          <w:lang w:val="en-US"/>
        </w:rPr>
        <w:t>Tryb udzielenia zamówienia</w:t>
      </w:r>
      <w:r w:rsidR="00D16172" w:rsidRPr="00B72D7B">
        <w:rPr>
          <w:rFonts w:ascii="Times New Roman" w:hAnsi="Times New Roman" w:cs="Times New Roman"/>
          <w:b/>
          <w:sz w:val="24"/>
          <w:szCs w:val="24"/>
          <w:lang w:val="en-US"/>
        </w:rPr>
        <w:t>.</w:t>
      </w:r>
      <w:bookmarkEnd w:id="2"/>
    </w:p>
    <w:p w:rsidR="008C1CDA" w:rsidRPr="00B72D7B" w:rsidRDefault="008C1CDA" w:rsidP="008C1CDA">
      <w:pPr>
        <w:pStyle w:val="Akapitzlist"/>
        <w:numPr>
          <w:ilvl w:val="0"/>
          <w:numId w:val="2"/>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Niniejsze postępowanie jest prowadzone w trybie </w:t>
      </w:r>
      <w:r w:rsidR="0026679D" w:rsidRPr="00B72D7B">
        <w:rPr>
          <w:rFonts w:ascii="Times New Roman" w:hAnsi="Times New Roman" w:cs="Times New Roman"/>
          <w:sz w:val="24"/>
          <w:szCs w:val="24"/>
        </w:rPr>
        <w:t>przetargu nieograniczoneg</w:t>
      </w:r>
      <w:r w:rsidR="00EA79E9" w:rsidRPr="00B72D7B">
        <w:rPr>
          <w:rFonts w:ascii="Times New Roman" w:hAnsi="Times New Roman" w:cs="Times New Roman"/>
          <w:sz w:val="24"/>
          <w:szCs w:val="24"/>
        </w:rPr>
        <w:t>o, na podstawie art. 10 ust. 1 oraz</w:t>
      </w:r>
      <w:r w:rsidR="0026679D" w:rsidRPr="00B72D7B">
        <w:rPr>
          <w:rFonts w:ascii="Times New Roman" w:hAnsi="Times New Roman" w:cs="Times New Roman"/>
          <w:sz w:val="24"/>
          <w:szCs w:val="24"/>
        </w:rPr>
        <w:t xml:space="preserve"> art. 39 i nast. ustawy z dnia 29 stycznia 200</w:t>
      </w:r>
      <w:r w:rsidR="00295E0A">
        <w:rPr>
          <w:rFonts w:ascii="Times New Roman" w:hAnsi="Times New Roman" w:cs="Times New Roman"/>
          <w:sz w:val="24"/>
          <w:szCs w:val="24"/>
        </w:rPr>
        <w:t>4 r. Prawo zamówień publicznych</w:t>
      </w:r>
      <w:r w:rsidR="0026679D" w:rsidRPr="00B72D7B">
        <w:rPr>
          <w:rFonts w:ascii="Times New Roman" w:hAnsi="Times New Roman" w:cs="Times New Roman"/>
          <w:sz w:val="24"/>
          <w:szCs w:val="24"/>
        </w:rPr>
        <w:t xml:space="preserve"> oraz niniejszej Specyfikacji Istotnych Warunków Zamówienia.</w:t>
      </w:r>
    </w:p>
    <w:p w:rsidR="0026679D" w:rsidRPr="00B72D7B" w:rsidRDefault="001F4EB0" w:rsidP="008C1CDA">
      <w:pPr>
        <w:pStyle w:val="Akapitzlist"/>
        <w:numPr>
          <w:ilvl w:val="0"/>
          <w:numId w:val="2"/>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W</w:t>
      </w:r>
      <w:r w:rsidR="0026679D" w:rsidRPr="00B72D7B">
        <w:rPr>
          <w:rFonts w:ascii="Times New Roman" w:hAnsi="Times New Roman" w:cs="Times New Roman"/>
          <w:sz w:val="24"/>
          <w:szCs w:val="24"/>
        </w:rPr>
        <w:t xml:space="preserve"> </w:t>
      </w:r>
      <w:r w:rsidRPr="00B72D7B">
        <w:rPr>
          <w:rFonts w:ascii="Times New Roman" w:hAnsi="Times New Roman" w:cs="Times New Roman"/>
          <w:sz w:val="24"/>
          <w:szCs w:val="24"/>
        </w:rPr>
        <w:t>sprawach</w:t>
      </w:r>
      <w:r w:rsidR="0026679D" w:rsidRPr="00B72D7B">
        <w:rPr>
          <w:rFonts w:ascii="Times New Roman" w:hAnsi="Times New Roman" w:cs="Times New Roman"/>
          <w:sz w:val="24"/>
          <w:szCs w:val="24"/>
        </w:rPr>
        <w:t xml:space="preserve"> </w:t>
      </w:r>
      <w:r w:rsidRPr="00B72D7B">
        <w:rPr>
          <w:rFonts w:ascii="Times New Roman" w:hAnsi="Times New Roman" w:cs="Times New Roman"/>
          <w:sz w:val="24"/>
          <w:szCs w:val="24"/>
        </w:rPr>
        <w:t>nieuregulowanych</w:t>
      </w:r>
      <w:r w:rsidR="0026679D" w:rsidRPr="00B72D7B">
        <w:rPr>
          <w:rFonts w:ascii="Times New Roman" w:hAnsi="Times New Roman" w:cs="Times New Roman"/>
          <w:sz w:val="24"/>
          <w:szCs w:val="24"/>
        </w:rPr>
        <w:t xml:space="preserve"> w niniejszej SIWZ stosuje się przepisy ustawy PZP oraz aktów wykonawczych do ustawy PZP.</w:t>
      </w:r>
    </w:p>
    <w:p w:rsidR="0026679D" w:rsidRPr="00B72D7B" w:rsidRDefault="0026679D" w:rsidP="00037358">
      <w:pPr>
        <w:pStyle w:val="Akapitzlist"/>
        <w:numPr>
          <w:ilvl w:val="0"/>
          <w:numId w:val="2"/>
        </w:numPr>
        <w:spacing w:after="0"/>
        <w:ind w:left="850" w:hanging="425"/>
        <w:jc w:val="both"/>
        <w:rPr>
          <w:rFonts w:ascii="Times New Roman" w:hAnsi="Times New Roman" w:cs="Times New Roman"/>
          <w:sz w:val="24"/>
          <w:szCs w:val="24"/>
        </w:rPr>
      </w:pPr>
      <w:r w:rsidRPr="00B72D7B">
        <w:rPr>
          <w:rFonts w:ascii="Times New Roman" w:hAnsi="Times New Roman" w:cs="Times New Roman"/>
          <w:sz w:val="24"/>
          <w:szCs w:val="24"/>
        </w:rPr>
        <w:t>Do udzielenia przedmiotowego zamówienia publicznego stosuje się przepisy dotyczące usług.</w:t>
      </w:r>
    </w:p>
    <w:p w:rsidR="00A25EBD" w:rsidRPr="00B72D7B" w:rsidRDefault="00A25EBD" w:rsidP="00A25EBD">
      <w:pPr>
        <w:pStyle w:val="Akapitzlist"/>
        <w:ind w:left="0"/>
        <w:jc w:val="both"/>
        <w:rPr>
          <w:rFonts w:ascii="Times New Roman" w:hAnsi="Times New Roman" w:cs="Times New Roman"/>
          <w:sz w:val="24"/>
          <w:szCs w:val="24"/>
        </w:rPr>
      </w:pPr>
    </w:p>
    <w:p w:rsidR="0026679D" w:rsidRPr="00B72D7B" w:rsidRDefault="00A25EBD" w:rsidP="00A031B1">
      <w:pPr>
        <w:pStyle w:val="Akapitzlist"/>
        <w:numPr>
          <w:ilvl w:val="0"/>
          <w:numId w:val="3"/>
        </w:numPr>
        <w:ind w:left="426" w:hanging="426"/>
        <w:jc w:val="both"/>
        <w:outlineLvl w:val="0"/>
        <w:rPr>
          <w:rFonts w:ascii="Times New Roman" w:hAnsi="Times New Roman" w:cs="Times New Roman"/>
          <w:b/>
          <w:sz w:val="24"/>
          <w:szCs w:val="24"/>
        </w:rPr>
      </w:pPr>
      <w:bookmarkStart w:id="3" w:name="_Toc499801355"/>
      <w:r w:rsidRPr="00B72D7B">
        <w:rPr>
          <w:rFonts w:ascii="Times New Roman" w:hAnsi="Times New Roman" w:cs="Times New Roman"/>
          <w:b/>
          <w:sz w:val="24"/>
          <w:szCs w:val="24"/>
        </w:rPr>
        <w:t>Opis przedmiotu zamówienia</w:t>
      </w:r>
      <w:r w:rsidR="00D16172" w:rsidRPr="00B72D7B">
        <w:rPr>
          <w:rFonts w:ascii="Times New Roman" w:hAnsi="Times New Roman" w:cs="Times New Roman"/>
          <w:b/>
          <w:sz w:val="24"/>
          <w:szCs w:val="24"/>
        </w:rPr>
        <w:t>.</w:t>
      </w:r>
      <w:bookmarkEnd w:id="3"/>
    </w:p>
    <w:p w:rsidR="00A066E1" w:rsidRPr="00B72D7B" w:rsidRDefault="001F4EB0" w:rsidP="00A066E1">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Przedmiotem zamówienia jest: </w:t>
      </w:r>
      <w:r w:rsidR="00750834" w:rsidRPr="00750834">
        <w:rPr>
          <w:rFonts w:ascii="Times New Roman" w:hAnsi="Times New Roman" w:cs="Times New Roman"/>
          <w:b/>
          <w:sz w:val="24"/>
          <w:szCs w:val="24"/>
        </w:rPr>
        <w:t>„Opracowanie graficzne, skład i łamanie, przygotowanie do druku, druk oraz dystrybucja w wersji papierowej 4</w:t>
      </w:r>
      <w:r w:rsidR="009A5921">
        <w:rPr>
          <w:rFonts w:ascii="Times New Roman" w:hAnsi="Times New Roman" w:cs="Times New Roman"/>
          <w:b/>
          <w:sz w:val="24"/>
          <w:szCs w:val="24"/>
        </w:rPr>
        <w:t> </w:t>
      </w:r>
      <w:r w:rsidR="00750834" w:rsidRPr="00750834">
        <w:rPr>
          <w:rFonts w:ascii="Times New Roman" w:hAnsi="Times New Roman" w:cs="Times New Roman"/>
          <w:b/>
          <w:sz w:val="24"/>
          <w:szCs w:val="24"/>
        </w:rPr>
        <w:t>numerów pisma Samorządu Województwa Podlaskiego „Podlaskie Wrota””</w:t>
      </w:r>
      <w:r w:rsidR="00407652" w:rsidRPr="00B72D7B">
        <w:rPr>
          <w:rFonts w:ascii="Times New Roman" w:hAnsi="Times New Roman" w:cs="Times New Roman"/>
          <w:b/>
          <w:sz w:val="24"/>
          <w:szCs w:val="24"/>
        </w:rPr>
        <w:t>.</w:t>
      </w:r>
    </w:p>
    <w:p w:rsidR="00A066E1" w:rsidRPr="00744E96" w:rsidRDefault="00A066E1" w:rsidP="00744E96">
      <w:pPr>
        <w:pStyle w:val="Akapitzlist"/>
        <w:numPr>
          <w:ilvl w:val="0"/>
          <w:numId w:val="4"/>
        </w:numPr>
        <w:ind w:left="851" w:hanging="425"/>
        <w:jc w:val="both"/>
        <w:rPr>
          <w:rFonts w:ascii="Times New Roman" w:hAnsi="Times New Roman" w:cs="Times New Roman"/>
          <w:sz w:val="24"/>
          <w:szCs w:val="24"/>
        </w:rPr>
      </w:pPr>
      <w:r w:rsidRPr="00744E96">
        <w:rPr>
          <w:rFonts w:ascii="Times New Roman" w:hAnsi="Times New Roman" w:cs="Times New Roman"/>
          <w:sz w:val="24"/>
          <w:szCs w:val="24"/>
        </w:rPr>
        <w:t>Szczegółowy opis przedmiotu zamówienia zawiera</w:t>
      </w:r>
      <w:r w:rsidR="00750834">
        <w:rPr>
          <w:rFonts w:ascii="Times New Roman" w:hAnsi="Times New Roman" w:cs="Times New Roman"/>
          <w:sz w:val="24"/>
          <w:szCs w:val="24"/>
        </w:rPr>
        <w:t>ją</w:t>
      </w:r>
      <w:r w:rsidR="00766A80">
        <w:rPr>
          <w:rFonts w:ascii="Times New Roman" w:hAnsi="Times New Roman" w:cs="Times New Roman"/>
          <w:sz w:val="24"/>
          <w:szCs w:val="24"/>
        </w:rPr>
        <w:t xml:space="preserve"> z</w:t>
      </w:r>
      <w:r w:rsidRPr="00744E96">
        <w:rPr>
          <w:rFonts w:ascii="Times New Roman" w:hAnsi="Times New Roman" w:cs="Times New Roman"/>
          <w:sz w:val="24"/>
          <w:szCs w:val="24"/>
        </w:rPr>
        <w:t>ałącznik</w:t>
      </w:r>
      <w:r w:rsidR="00750834">
        <w:rPr>
          <w:rFonts w:ascii="Times New Roman" w:hAnsi="Times New Roman" w:cs="Times New Roman"/>
          <w:sz w:val="24"/>
          <w:szCs w:val="24"/>
        </w:rPr>
        <w:t>i</w:t>
      </w:r>
      <w:r w:rsidRPr="00744E96">
        <w:rPr>
          <w:rFonts w:ascii="Times New Roman" w:hAnsi="Times New Roman" w:cs="Times New Roman"/>
          <w:sz w:val="24"/>
          <w:szCs w:val="24"/>
        </w:rPr>
        <w:t xml:space="preserve"> nr 1</w:t>
      </w:r>
      <w:r w:rsidR="00750834">
        <w:rPr>
          <w:rFonts w:ascii="Times New Roman" w:hAnsi="Times New Roman" w:cs="Times New Roman"/>
          <w:sz w:val="24"/>
          <w:szCs w:val="24"/>
        </w:rPr>
        <w:t xml:space="preserve"> i 1.1</w:t>
      </w:r>
      <w:r w:rsidR="00744E96">
        <w:rPr>
          <w:rFonts w:ascii="Times New Roman" w:hAnsi="Times New Roman" w:cs="Times New Roman"/>
          <w:sz w:val="24"/>
          <w:szCs w:val="24"/>
        </w:rPr>
        <w:t xml:space="preserve"> do</w:t>
      </w:r>
      <w:r w:rsidRPr="00744E96">
        <w:rPr>
          <w:rFonts w:ascii="Times New Roman" w:hAnsi="Times New Roman" w:cs="Times New Roman"/>
          <w:sz w:val="24"/>
          <w:szCs w:val="24"/>
        </w:rPr>
        <w:t xml:space="preserve"> </w:t>
      </w:r>
      <w:r w:rsidR="00744E96">
        <w:rPr>
          <w:rFonts w:ascii="Times New Roman" w:hAnsi="Times New Roman" w:cs="Times New Roman"/>
          <w:sz w:val="24"/>
          <w:szCs w:val="24"/>
        </w:rPr>
        <w:t>S</w:t>
      </w:r>
      <w:r w:rsidRPr="00744E96">
        <w:rPr>
          <w:rFonts w:ascii="Times New Roman" w:hAnsi="Times New Roman" w:cs="Times New Roman"/>
          <w:sz w:val="24"/>
          <w:szCs w:val="24"/>
        </w:rPr>
        <w:t>IWZ.</w:t>
      </w:r>
    </w:p>
    <w:p w:rsidR="00F01159" w:rsidRPr="000F506E" w:rsidRDefault="00F01159" w:rsidP="00A066E1">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Wykonawca zobowiązany jest zrealizować zamówienie na zasadach i warunkach opisanych w</w:t>
      </w:r>
      <w:r w:rsidR="00DD657D">
        <w:rPr>
          <w:rFonts w:ascii="Times New Roman" w:hAnsi="Times New Roman" w:cs="Times New Roman"/>
          <w:sz w:val="24"/>
          <w:szCs w:val="24"/>
        </w:rPr>
        <w:t>e wzor</w:t>
      </w:r>
      <w:r w:rsidR="00744E96">
        <w:rPr>
          <w:rFonts w:ascii="Times New Roman" w:hAnsi="Times New Roman" w:cs="Times New Roman"/>
          <w:sz w:val="24"/>
          <w:szCs w:val="24"/>
        </w:rPr>
        <w:t>ze</w:t>
      </w:r>
      <w:r w:rsidR="00DD657D">
        <w:rPr>
          <w:rFonts w:ascii="Times New Roman" w:hAnsi="Times New Roman" w:cs="Times New Roman"/>
          <w:sz w:val="24"/>
          <w:szCs w:val="24"/>
        </w:rPr>
        <w:t xml:space="preserve"> um</w:t>
      </w:r>
      <w:r w:rsidR="00744E96">
        <w:rPr>
          <w:rFonts w:ascii="Times New Roman" w:hAnsi="Times New Roman" w:cs="Times New Roman"/>
          <w:sz w:val="24"/>
          <w:szCs w:val="24"/>
        </w:rPr>
        <w:t>o</w:t>
      </w:r>
      <w:r w:rsidR="00DD657D">
        <w:rPr>
          <w:rFonts w:ascii="Times New Roman" w:hAnsi="Times New Roman" w:cs="Times New Roman"/>
          <w:sz w:val="24"/>
          <w:szCs w:val="24"/>
        </w:rPr>
        <w:t>w</w:t>
      </w:r>
      <w:r w:rsidR="00744E96">
        <w:rPr>
          <w:rFonts w:ascii="Times New Roman" w:hAnsi="Times New Roman" w:cs="Times New Roman"/>
          <w:sz w:val="24"/>
          <w:szCs w:val="24"/>
        </w:rPr>
        <w:t>y</w:t>
      </w:r>
      <w:r w:rsidRPr="00B72D7B">
        <w:rPr>
          <w:rFonts w:ascii="Times New Roman" w:hAnsi="Times New Roman" w:cs="Times New Roman"/>
          <w:sz w:val="24"/>
          <w:szCs w:val="24"/>
        </w:rPr>
        <w:t xml:space="preserve"> stanowiący</w:t>
      </w:r>
      <w:r w:rsidR="00744E96">
        <w:rPr>
          <w:rFonts w:ascii="Times New Roman" w:hAnsi="Times New Roman" w:cs="Times New Roman"/>
          <w:sz w:val="24"/>
          <w:szCs w:val="24"/>
        </w:rPr>
        <w:t>m</w:t>
      </w:r>
      <w:r w:rsidRPr="00B72D7B">
        <w:rPr>
          <w:rFonts w:ascii="Times New Roman" w:hAnsi="Times New Roman" w:cs="Times New Roman"/>
          <w:sz w:val="24"/>
          <w:szCs w:val="24"/>
        </w:rPr>
        <w:t xml:space="preserve"> załącznik nr 2</w:t>
      </w:r>
      <w:r w:rsidR="001507CD" w:rsidRPr="00B72D7B">
        <w:rPr>
          <w:rFonts w:ascii="Times New Roman" w:hAnsi="Times New Roman" w:cs="Times New Roman"/>
          <w:sz w:val="24"/>
          <w:szCs w:val="24"/>
        </w:rPr>
        <w:t xml:space="preserve"> </w:t>
      </w:r>
      <w:r w:rsidR="00744E96">
        <w:rPr>
          <w:rFonts w:ascii="Times New Roman" w:hAnsi="Times New Roman" w:cs="Times New Roman"/>
          <w:sz w:val="24"/>
          <w:szCs w:val="24"/>
        </w:rPr>
        <w:t>do SIWZ</w:t>
      </w:r>
      <w:r w:rsidR="00DD657D">
        <w:rPr>
          <w:rFonts w:ascii="Times New Roman" w:hAnsi="Times New Roman" w:cs="Times New Roman"/>
          <w:sz w:val="24"/>
          <w:szCs w:val="24"/>
        </w:rPr>
        <w:t>.</w:t>
      </w:r>
    </w:p>
    <w:p w:rsidR="00F01159" w:rsidRPr="00766A80" w:rsidRDefault="00C2155E" w:rsidP="00766A80">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Nazwy i kody Wspólnego Słownika Zamówień (Klasyfikacji CPV):</w:t>
      </w:r>
    </w:p>
    <w:p w:rsidR="00F01159" w:rsidRPr="00B72D7B" w:rsidRDefault="00F01159" w:rsidP="00F01159">
      <w:pPr>
        <w:pStyle w:val="Akapitzlist"/>
        <w:ind w:left="1146"/>
        <w:jc w:val="both"/>
        <w:rPr>
          <w:rFonts w:ascii="Times New Roman" w:hAnsi="Times New Roman" w:cs="Times New Roman"/>
          <w:sz w:val="24"/>
          <w:szCs w:val="24"/>
        </w:rPr>
      </w:pPr>
      <w:r w:rsidRPr="00B72D7B">
        <w:rPr>
          <w:rFonts w:ascii="Times New Roman" w:hAnsi="Times New Roman" w:cs="Times New Roman"/>
          <w:sz w:val="24"/>
          <w:szCs w:val="24"/>
        </w:rPr>
        <w:t>-</w:t>
      </w:r>
      <w:r w:rsidRPr="00B72D7B">
        <w:rPr>
          <w:rFonts w:ascii="Times New Roman" w:hAnsi="Times New Roman" w:cs="Times New Roman"/>
          <w:sz w:val="24"/>
          <w:szCs w:val="24"/>
        </w:rPr>
        <w:tab/>
        <w:t>79810000-5  usługi drukowania</w:t>
      </w:r>
      <w:r w:rsidR="00621C74">
        <w:rPr>
          <w:rFonts w:ascii="Times New Roman" w:hAnsi="Times New Roman" w:cs="Times New Roman"/>
          <w:sz w:val="24"/>
          <w:szCs w:val="24"/>
        </w:rPr>
        <w:t>,</w:t>
      </w:r>
    </w:p>
    <w:p w:rsidR="00F01159" w:rsidRDefault="00F01159" w:rsidP="00F01159">
      <w:pPr>
        <w:pStyle w:val="Akapitzlist"/>
        <w:ind w:left="1146"/>
        <w:jc w:val="both"/>
        <w:rPr>
          <w:rFonts w:ascii="Times New Roman" w:hAnsi="Times New Roman" w:cs="Times New Roman"/>
          <w:sz w:val="24"/>
          <w:szCs w:val="24"/>
        </w:rPr>
      </w:pPr>
      <w:r w:rsidRPr="00B72D7B">
        <w:rPr>
          <w:rFonts w:ascii="Times New Roman" w:hAnsi="Times New Roman" w:cs="Times New Roman"/>
          <w:sz w:val="24"/>
          <w:szCs w:val="24"/>
        </w:rPr>
        <w:t>-</w:t>
      </w:r>
      <w:r w:rsidRPr="00B72D7B">
        <w:rPr>
          <w:rFonts w:ascii="Times New Roman" w:hAnsi="Times New Roman" w:cs="Times New Roman"/>
          <w:sz w:val="24"/>
          <w:szCs w:val="24"/>
        </w:rPr>
        <w:tab/>
        <w:t>79823000-9  usługi drukowania i dostawy</w:t>
      </w:r>
      <w:r w:rsidR="00621C74">
        <w:rPr>
          <w:rFonts w:ascii="Times New Roman" w:hAnsi="Times New Roman" w:cs="Times New Roman"/>
          <w:sz w:val="24"/>
          <w:szCs w:val="24"/>
        </w:rPr>
        <w:t>,</w:t>
      </w:r>
    </w:p>
    <w:p w:rsidR="005C77E5" w:rsidRDefault="005C77E5" w:rsidP="00F01159">
      <w:pPr>
        <w:pStyle w:val="Akapitzlist"/>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00BA1872" w:rsidRPr="00BA1872">
        <w:rPr>
          <w:rFonts w:ascii="Times New Roman" w:hAnsi="Times New Roman" w:cs="Times New Roman"/>
          <w:sz w:val="24"/>
          <w:szCs w:val="24"/>
        </w:rPr>
        <w:t>79822500-7  usługi projektów graficznych</w:t>
      </w:r>
      <w:r w:rsidR="00621C74">
        <w:rPr>
          <w:rFonts w:ascii="Times New Roman" w:hAnsi="Times New Roman" w:cs="Times New Roman"/>
          <w:sz w:val="24"/>
          <w:szCs w:val="24"/>
        </w:rPr>
        <w:t>,</w:t>
      </w:r>
    </w:p>
    <w:p w:rsidR="005C77E5" w:rsidRPr="00B72D7B" w:rsidRDefault="005C77E5" w:rsidP="00F01159">
      <w:pPr>
        <w:pStyle w:val="Akapitzlist"/>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5C77E5">
        <w:rPr>
          <w:rFonts w:ascii="Times New Roman" w:hAnsi="Times New Roman" w:cs="Times New Roman"/>
          <w:sz w:val="24"/>
          <w:szCs w:val="24"/>
        </w:rPr>
        <w:t>79822000-2  usługi składu</w:t>
      </w:r>
      <w:r w:rsidR="00621C74">
        <w:rPr>
          <w:rFonts w:ascii="Times New Roman" w:hAnsi="Times New Roman" w:cs="Times New Roman"/>
          <w:sz w:val="24"/>
          <w:szCs w:val="24"/>
        </w:rPr>
        <w:t>.</w:t>
      </w:r>
    </w:p>
    <w:p w:rsidR="00F4573E" w:rsidRPr="00B72D7B" w:rsidRDefault="00F4573E" w:rsidP="00384DA5">
      <w:pPr>
        <w:pStyle w:val="Akapitzlist"/>
        <w:numPr>
          <w:ilvl w:val="0"/>
          <w:numId w:val="4"/>
        </w:numPr>
        <w:ind w:left="851" w:hanging="425"/>
        <w:jc w:val="both"/>
        <w:rPr>
          <w:rFonts w:ascii="Times New Roman" w:hAnsi="Times New Roman" w:cs="Times New Roman"/>
          <w:b/>
          <w:sz w:val="24"/>
          <w:szCs w:val="24"/>
        </w:rPr>
      </w:pPr>
      <w:r w:rsidRPr="00B72D7B">
        <w:rPr>
          <w:rFonts w:ascii="Times New Roman" w:hAnsi="Times New Roman" w:cs="Times New Roman"/>
          <w:sz w:val="24"/>
          <w:szCs w:val="24"/>
        </w:rPr>
        <w:t xml:space="preserve">Zamówienie </w:t>
      </w:r>
      <w:r w:rsidRPr="000F506E">
        <w:rPr>
          <w:rFonts w:ascii="Times New Roman" w:hAnsi="Times New Roman" w:cs="Times New Roman"/>
          <w:sz w:val="24"/>
          <w:szCs w:val="24"/>
        </w:rPr>
        <w:t>nie jest</w:t>
      </w:r>
      <w:r w:rsidRPr="00B72D7B">
        <w:rPr>
          <w:rFonts w:ascii="Times New Roman" w:hAnsi="Times New Roman" w:cs="Times New Roman"/>
          <w:sz w:val="24"/>
          <w:szCs w:val="24"/>
        </w:rPr>
        <w:t xml:space="preserve"> współfinansowane ze środków Unii Europejskiej.</w:t>
      </w:r>
    </w:p>
    <w:p w:rsidR="001E0934" w:rsidRPr="00B84EA0" w:rsidRDefault="00B84EA0" w:rsidP="00B84EA0">
      <w:pPr>
        <w:pStyle w:val="Akapitzlist"/>
        <w:numPr>
          <w:ilvl w:val="0"/>
          <w:numId w:val="4"/>
        </w:numPr>
        <w:ind w:left="851" w:hanging="425"/>
        <w:jc w:val="both"/>
        <w:rPr>
          <w:rFonts w:ascii="Times New Roman" w:hAnsi="Times New Roman" w:cs="Times New Roman"/>
          <w:b/>
          <w:sz w:val="24"/>
          <w:szCs w:val="24"/>
        </w:rPr>
      </w:pPr>
      <w:r>
        <w:rPr>
          <w:rFonts w:ascii="Times New Roman" w:hAnsi="Times New Roman" w:cs="Times New Roman"/>
          <w:sz w:val="24"/>
          <w:szCs w:val="24"/>
        </w:rPr>
        <w:t>Zamawiający nie dopuszcza składania ofert częściowych.</w:t>
      </w:r>
    </w:p>
    <w:p w:rsidR="00C9381E" w:rsidRPr="00B72D7B" w:rsidRDefault="001E0934" w:rsidP="00384DA5">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lastRenderedPageBreak/>
        <w:t>Zamawiający nie przewiduje możliwość udzielenia zamówienia, o którym mowa w</w:t>
      </w:r>
      <w:r w:rsidR="00621C74">
        <w:rPr>
          <w:rFonts w:ascii="Times New Roman" w:hAnsi="Times New Roman" w:cs="Times New Roman"/>
          <w:sz w:val="24"/>
          <w:szCs w:val="24"/>
        </w:rPr>
        <w:t> </w:t>
      </w:r>
      <w:r w:rsidRPr="00B72D7B">
        <w:rPr>
          <w:rFonts w:ascii="Times New Roman" w:hAnsi="Times New Roman" w:cs="Times New Roman"/>
          <w:sz w:val="24"/>
          <w:szCs w:val="24"/>
        </w:rPr>
        <w:t>art. 67 ust. 1 pkt 6 ustawy PZP.</w:t>
      </w:r>
    </w:p>
    <w:p w:rsidR="00915049" w:rsidRPr="00B72D7B" w:rsidRDefault="00915049" w:rsidP="00915049">
      <w:pPr>
        <w:pStyle w:val="Akapitzlist"/>
        <w:ind w:left="0"/>
        <w:jc w:val="both"/>
        <w:rPr>
          <w:rFonts w:ascii="Times New Roman" w:hAnsi="Times New Roman" w:cs="Times New Roman"/>
          <w:b/>
          <w:sz w:val="24"/>
          <w:szCs w:val="24"/>
        </w:rPr>
      </w:pPr>
    </w:p>
    <w:p w:rsidR="00E271EC" w:rsidRPr="00B72D7B" w:rsidRDefault="009A0EB3" w:rsidP="00180D29">
      <w:pPr>
        <w:pStyle w:val="Akapitzlist"/>
        <w:numPr>
          <w:ilvl w:val="0"/>
          <w:numId w:val="5"/>
        </w:numPr>
        <w:spacing w:after="0"/>
        <w:ind w:left="425" w:hanging="425"/>
        <w:jc w:val="both"/>
        <w:outlineLvl w:val="0"/>
        <w:rPr>
          <w:rFonts w:ascii="Times New Roman" w:hAnsi="Times New Roman" w:cs="Times New Roman"/>
          <w:b/>
          <w:sz w:val="24"/>
          <w:szCs w:val="24"/>
        </w:rPr>
      </w:pPr>
      <w:bookmarkStart w:id="4" w:name="_Toc499801356"/>
      <w:r w:rsidRPr="00B72D7B">
        <w:rPr>
          <w:rFonts w:ascii="Times New Roman" w:hAnsi="Times New Roman" w:cs="Times New Roman"/>
          <w:b/>
          <w:sz w:val="24"/>
          <w:szCs w:val="24"/>
        </w:rPr>
        <w:t xml:space="preserve">Podwykonawstwo. Informacja o obowiązku osobistego wykonania przez wykonawcę kluczowych części zamówienia, jeżeli zamawiający dokonuje takiego zastrzeżenia zgodnie z art. 36a ust. 2 ustawy PZP. </w:t>
      </w:r>
      <w:r w:rsidRPr="00B72D7B">
        <w:rPr>
          <w:rFonts w:ascii="Times New Roman" w:hAnsi="Times New Roman" w:cs="Times New Roman"/>
          <w:b/>
          <w:sz w:val="24"/>
          <w:szCs w:val="24"/>
          <w:lang w:val="en-US"/>
        </w:rPr>
        <w:t>Wskazanie części zamówienia, która może być powierzona podwykonawcom</w:t>
      </w:r>
      <w:r w:rsidR="00D16172" w:rsidRPr="00B72D7B">
        <w:rPr>
          <w:rFonts w:ascii="Times New Roman" w:hAnsi="Times New Roman" w:cs="Times New Roman"/>
          <w:b/>
          <w:sz w:val="24"/>
          <w:szCs w:val="24"/>
          <w:lang w:val="en-US"/>
        </w:rPr>
        <w:t>.</w:t>
      </w:r>
      <w:bookmarkEnd w:id="4"/>
    </w:p>
    <w:p w:rsidR="00166D08" w:rsidRPr="00B72D7B" w:rsidRDefault="00166D08" w:rsidP="002F758E">
      <w:pPr>
        <w:pStyle w:val="Akapitzlist"/>
        <w:numPr>
          <w:ilvl w:val="1"/>
          <w:numId w:val="35"/>
        </w:numPr>
        <w:ind w:hanging="294"/>
        <w:jc w:val="both"/>
        <w:outlineLvl w:val="0"/>
        <w:rPr>
          <w:rFonts w:ascii="Times New Roman" w:hAnsi="Times New Roman" w:cs="Times New Roman"/>
          <w:sz w:val="24"/>
          <w:szCs w:val="24"/>
        </w:rPr>
      </w:pPr>
      <w:bookmarkStart w:id="5" w:name="_Toc497465828"/>
      <w:bookmarkStart w:id="6" w:name="_Toc497477454"/>
      <w:bookmarkStart w:id="7" w:name="_Toc499800176"/>
      <w:bookmarkStart w:id="8" w:name="_Toc499801357"/>
      <w:bookmarkStart w:id="9" w:name="_Toc479751838"/>
      <w:r w:rsidRPr="00B72D7B">
        <w:rPr>
          <w:rFonts w:ascii="Times New Roman" w:hAnsi="Times New Roman" w:cs="Times New Roman"/>
          <w:sz w:val="24"/>
          <w:szCs w:val="24"/>
        </w:rPr>
        <w:t>Zamawiający</w:t>
      </w:r>
      <w:r w:rsidR="006E3BDE">
        <w:rPr>
          <w:rFonts w:ascii="Times New Roman" w:hAnsi="Times New Roman" w:cs="Times New Roman"/>
          <w:sz w:val="24"/>
          <w:szCs w:val="24"/>
        </w:rPr>
        <w:t xml:space="preserve"> nie zastrzega wykonania przez w</w:t>
      </w:r>
      <w:r w:rsidRPr="00B72D7B">
        <w:rPr>
          <w:rFonts w:ascii="Times New Roman" w:hAnsi="Times New Roman" w:cs="Times New Roman"/>
          <w:sz w:val="24"/>
          <w:szCs w:val="24"/>
        </w:rPr>
        <w:t>ykonawcę kluczowych części zamówienia.</w:t>
      </w:r>
      <w:bookmarkEnd w:id="5"/>
      <w:bookmarkEnd w:id="6"/>
      <w:bookmarkEnd w:id="7"/>
      <w:bookmarkEnd w:id="8"/>
      <w:r w:rsidRPr="00B72D7B">
        <w:rPr>
          <w:rFonts w:ascii="Times New Roman" w:hAnsi="Times New Roman" w:cs="Times New Roman"/>
          <w:sz w:val="24"/>
          <w:szCs w:val="24"/>
        </w:rPr>
        <w:t xml:space="preserve"> </w:t>
      </w:r>
    </w:p>
    <w:p w:rsidR="00166D08" w:rsidRPr="00B72D7B" w:rsidRDefault="00166D08" w:rsidP="002F758E">
      <w:pPr>
        <w:pStyle w:val="Akapitzlist"/>
        <w:numPr>
          <w:ilvl w:val="1"/>
          <w:numId w:val="35"/>
        </w:numPr>
        <w:ind w:hanging="294"/>
        <w:jc w:val="both"/>
        <w:outlineLvl w:val="0"/>
        <w:rPr>
          <w:rFonts w:ascii="Times New Roman" w:hAnsi="Times New Roman" w:cs="Times New Roman"/>
          <w:sz w:val="24"/>
          <w:szCs w:val="24"/>
        </w:rPr>
      </w:pPr>
      <w:bookmarkStart w:id="10" w:name="_Toc497465829"/>
      <w:bookmarkStart w:id="11" w:name="_Toc497477455"/>
      <w:bookmarkStart w:id="12" w:name="_Toc499800177"/>
      <w:bookmarkStart w:id="13" w:name="_Toc499801358"/>
      <w:r w:rsidRPr="00B72D7B">
        <w:rPr>
          <w:rFonts w:ascii="Times New Roman" w:hAnsi="Times New Roman" w:cs="Times New Roman"/>
          <w:sz w:val="24"/>
          <w:szCs w:val="24"/>
        </w:rPr>
        <w:t>Zamawiający dopuszcza wykonanie prze</w:t>
      </w:r>
      <w:r w:rsidR="004B51BD">
        <w:rPr>
          <w:rFonts w:ascii="Times New Roman" w:hAnsi="Times New Roman" w:cs="Times New Roman"/>
          <w:sz w:val="24"/>
          <w:szCs w:val="24"/>
        </w:rPr>
        <w:t xml:space="preserve">dmiotu zamówienia przy udziale </w:t>
      </w:r>
      <w:r w:rsidRPr="00B72D7B">
        <w:rPr>
          <w:rFonts w:ascii="Times New Roman" w:hAnsi="Times New Roman" w:cs="Times New Roman"/>
          <w:sz w:val="24"/>
          <w:szCs w:val="24"/>
        </w:rPr>
        <w:t>podwykonawców.</w:t>
      </w:r>
      <w:bookmarkEnd w:id="10"/>
      <w:bookmarkEnd w:id="11"/>
      <w:bookmarkEnd w:id="12"/>
      <w:bookmarkEnd w:id="13"/>
    </w:p>
    <w:p w:rsidR="00166D08" w:rsidRPr="00B72D7B" w:rsidRDefault="004B51BD" w:rsidP="002F758E">
      <w:pPr>
        <w:pStyle w:val="Akapitzlist"/>
        <w:numPr>
          <w:ilvl w:val="1"/>
          <w:numId w:val="35"/>
        </w:numPr>
        <w:ind w:hanging="294"/>
        <w:jc w:val="both"/>
        <w:outlineLvl w:val="0"/>
        <w:rPr>
          <w:rFonts w:ascii="Times New Roman" w:hAnsi="Times New Roman" w:cs="Times New Roman"/>
          <w:sz w:val="24"/>
          <w:szCs w:val="24"/>
        </w:rPr>
      </w:pPr>
      <w:bookmarkStart w:id="14" w:name="_Toc497465830"/>
      <w:bookmarkStart w:id="15" w:name="_Toc497477456"/>
      <w:bookmarkStart w:id="16" w:name="_Toc499800178"/>
      <w:bookmarkStart w:id="17" w:name="_Toc499801359"/>
      <w:r>
        <w:rPr>
          <w:rFonts w:ascii="Times New Roman" w:hAnsi="Times New Roman" w:cs="Times New Roman"/>
          <w:sz w:val="24"/>
          <w:szCs w:val="24"/>
        </w:rPr>
        <w:t xml:space="preserve">UWAGA: Zamawiający (zgodnie </w:t>
      </w:r>
      <w:r w:rsidR="00166D08" w:rsidRPr="00B72D7B">
        <w:rPr>
          <w:rFonts w:ascii="Times New Roman" w:hAnsi="Times New Roman" w:cs="Times New Roman"/>
          <w:sz w:val="24"/>
          <w:szCs w:val="24"/>
        </w:rPr>
        <w:t>z art. 36b ust. 1 us</w:t>
      </w:r>
      <w:r w:rsidR="006E3BDE">
        <w:rPr>
          <w:rFonts w:ascii="Times New Roman" w:hAnsi="Times New Roman" w:cs="Times New Roman"/>
          <w:sz w:val="24"/>
          <w:szCs w:val="24"/>
        </w:rPr>
        <w:t>tawy PZP) żąda wskazania przez w</w:t>
      </w:r>
      <w:r w:rsidR="00166D08" w:rsidRPr="00B72D7B">
        <w:rPr>
          <w:rFonts w:ascii="Times New Roman" w:hAnsi="Times New Roman" w:cs="Times New Roman"/>
          <w:sz w:val="24"/>
          <w:szCs w:val="24"/>
        </w:rPr>
        <w:t>ykonawcę części zamówienia, której wykonanie zamierza powierzyć</w:t>
      </w:r>
      <w:r w:rsidR="006E3BDE">
        <w:rPr>
          <w:rFonts w:ascii="Times New Roman" w:hAnsi="Times New Roman" w:cs="Times New Roman"/>
          <w:sz w:val="24"/>
          <w:szCs w:val="24"/>
        </w:rPr>
        <w:t xml:space="preserve"> podwykonawcom i podania przez w</w:t>
      </w:r>
      <w:r w:rsidR="00166D08" w:rsidRPr="00B72D7B">
        <w:rPr>
          <w:rFonts w:ascii="Times New Roman" w:hAnsi="Times New Roman" w:cs="Times New Roman"/>
          <w:sz w:val="24"/>
          <w:szCs w:val="24"/>
        </w:rPr>
        <w:t>ykonawcę (o ile jest to wiadome) firm podwykonawców.</w:t>
      </w:r>
      <w:bookmarkEnd w:id="14"/>
      <w:bookmarkEnd w:id="15"/>
      <w:bookmarkEnd w:id="16"/>
      <w:bookmarkEnd w:id="17"/>
    </w:p>
    <w:p w:rsidR="00166D08" w:rsidRPr="00B72D7B" w:rsidRDefault="00166D08" w:rsidP="002F758E">
      <w:pPr>
        <w:pStyle w:val="Akapitzlist"/>
        <w:numPr>
          <w:ilvl w:val="1"/>
          <w:numId w:val="35"/>
        </w:numPr>
        <w:ind w:hanging="294"/>
        <w:jc w:val="both"/>
        <w:outlineLvl w:val="0"/>
        <w:rPr>
          <w:rFonts w:ascii="Times New Roman" w:hAnsi="Times New Roman" w:cs="Times New Roman"/>
          <w:sz w:val="24"/>
          <w:szCs w:val="24"/>
        </w:rPr>
      </w:pPr>
      <w:bookmarkStart w:id="18" w:name="_Toc497465831"/>
      <w:bookmarkStart w:id="19" w:name="_Toc497477457"/>
      <w:bookmarkStart w:id="20" w:name="_Toc499800179"/>
      <w:bookmarkStart w:id="21" w:name="_Toc499801360"/>
      <w:r w:rsidRPr="00B72D7B">
        <w:rPr>
          <w:rFonts w:ascii="Times New Roman" w:hAnsi="Times New Roman" w:cs="Times New Roman"/>
          <w:sz w:val="24"/>
          <w:szCs w:val="24"/>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w:t>
      </w:r>
      <w:r w:rsidR="00621C74">
        <w:rPr>
          <w:rFonts w:ascii="Times New Roman" w:hAnsi="Times New Roman" w:cs="Times New Roman"/>
          <w:sz w:val="24"/>
          <w:szCs w:val="24"/>
        </w:rPr>
        <w:t> </w:t>
      </w:r>
      <w:r w:rsidRPr="00B72D7B">
        <w:rPr>
          <w:rFonts w:ascii="Times New Roman" w:hAnsi="Times New Roman" w:cs="Times New Roman"/>
          <w:sz w:val="24"/>
          <w:szCs w:val="24"/>
        </w:rPr>
        <w:t>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bookmarkEnd w:id="18"/>
      <w:bookmarkEnd w:id="19"/>
      <w:bookmarkEnd w:id="20"/>
      <w:bookmarkEnd w:id="21"/>
    </w:p>
    <w:p w:rsidR="00166D08" w:rsidRPr="00B72D7B" w:rsidRDefault="00166D08" w:rsidP="002F758E">
      <w:pPr>
        <w:pStyle w:val="Akapitzlist"/>
        <w:numPr>
          <w:ilvl w:val="1"/>
          <w:numId w:val="35"/>
        </w:numPr>
        <w:ind w:hanging="294"/>
        <w:jc w:val="both"/>
        <w:outlineLvl w:val="0"/>
        <w:rPr>
          <w:rFonts w:ascii="Times New Roman" w:hAnsi="Times New Roman" w:cs="Times New Roman"/>
          <w:sz w:val="24"/>
          <w:szCs w:val="24"/>
        </w:rPr>
      </w:pPr>
      <w:bookmarkStart w:id="22" w:name="_Toc497465832"/>
      <w:bookmarkStart w:id="23" w:name="_Toc497477458"/>
      <w:bookmarkStart w:id="24" w:name="_Toc499800180"/>
      <w:bookmarkStart w:id="25" w:name="_Toc499801361"/>
      <w:r w:rsidRPr="00B72D7B">
        <w:rPr>
          <w:rFonts w:ascii="Times New Roman" w:hAnsi="Times New Roman" w:cs="Times New Roman"/>
          <w:sz w:val="24"/>
          <w:szCs w:val="24"/>
        </w:rPr>
        <w:t xml:space="preserve">Jeżeli powierzenie podwykonawcy wykonania części zamówienia nastąpi w trakcie jego realizacji, </w:t>
      </w:r>
      <w:r w:rsidR="006E3BDE">
        <w:rPr>
          <w:rFonts w:ascii="Times New Roman" w:hAnsi="Times New Roman" w:cs="Times New Roman"/>
          <w:sz w:val="24"/>
          <w:szCs w:val="24"/>
        </w:rPr>
        <w:t>w</w:t>
      </w:r>
      <w:r w:rsidRPr="00B72D7B">
        <w:rPr>
          <w:rFonts w:ascii="Times New Roman" w:hAnsi="Times New Roman" w:cs="Times New Roman"/>
          <w:sz w:val="24"/>
          <w:szCs w:val="24"/>
        </w:rPr>
        <w:t xml:space="preserve">ykonawca na żądanie </w:t>
      </w:r>
      <w:r w:rsidR="006E3BDE">
        <w:rPr>
          <w:rFonts w:ascii="Times New Roman" w:hAnsi="Times New Roman" w:cs="Times New Roman"/>
          <w:sz w:val="24"/>
          <w:szCs w:val="24"/>
        </w:rPr>
        <w:t>z</w:t>
      </w:r>
      <w:r w:rsidRPr="00B72D7B">
        <w:rPr>
          <w:rFonts w:ascii="Times New Roman" w:hAnsi="Times New Roman" w:cs="Times New Roman"/>
          <w:sz w:val="24"/>
          <w:szCs w:val="24"/>
        </w:rPr>
        <w:t>amawiającego przedstawi oświadczenie, o</w:t>
      </w:r>
      <w:r w:rsidR="00621C74">
        <w:rPr>
          <w:rFonts w:ascii="Times New Roman" w:hAnsi="Times New Roman" w:cs="Times New Roman"/>
          <w:sz w:val="24"/>
          <w:szCs w:val="24"/>
        </w:rPr>
        <w:t> </w:t>
      </w:r>
      <w:r w:rsidRPr="00B72D7B">
        <w:rPr>
          <w:rFonts w:ascii="Times New Roman" w:hAnsi="Times New Roman" w:cs="Times New Roman"/>
          <w:sz w:val="24"/>
          <w:szCs w:val="24"/>
        </w:rPr>
        <w:t>którym mowa w art. 25a ust. 1 ustawy PZP, lub oświadczenia lub dokumenty potwierdzające brak podstaw wykluczenia wobec tego podwykonawcy.</w:t>
      </w:r>
      <w:bookmarkEnd w:id="22"/>
      <w:bookmarkEnd w:id="23"/>
      <w:bookmarkEnd w:id="24"/>
      <w:bookmarkEnd w:id="25"/>
    </w:p>
    <w:p w:rsidR="00C92E52" w:rsidRPr="00B72D7B" w:rsidRDefault="00166D08" w:rsidP="002F758E">
      <w:pPr>
        <w:pStyle w:val="Akapitzlist"/>
        <w:numPr>
          <w:ilvl w:val="1"/>
          <w:numId w:val="35"/>
        </w:numPr>
        <w:ind w:hanging="294"/>
        <w:jc w:val="both"/>
        <w:outlineLvl w:val="0"/>
        <w:rPr>
          <w:rFonts w:ascii="Times New Roman" w:hAnsi="Times New Roman" w:cs="Times New Roman"/>
          <w:sz w:val="24"/>
          <w:szCs w:val="24"/>
        </w:rPr>
      </w:pPr>
      <w:bookmarkStart w:id="26" w:name="_Toc497465833"/>
      <w:bookmarkStart w:id="27" w:name="_Toc497477459"/>
      <w:bookmarkStart w:id="28" w:name="_Toc499800181"/>
      <w:bookmarkStart w:id="29" w:name="_Toc499801362"/>
      <w:r w:rsidRPr="00B72D7B">
        <w:rPr>
          <w:rFonts w:ascii="Times New Roman" w:hAnsi="Times New Roman" w:cs="Times New Roman"/>
          <w:sz w:val="24"/>
          <w:szCs w:val="24"/>
        </w:rPr>
        <w:t xml:space="preserve">Jeżeli </w:t>
      </w:r>
      <w:r w:rsidR="006E3BDE">
        <w:rPr>
          <w:rFonts w:ascii="Times New Roman" w:hAnsi="Times New Roman" w:cs="Times New Roman"/>
          <w:sz w:val="24"/>
          <w:szCs w:val="24"/>
        </w:rPr>
        <w:t>z</w:t>
      </w:r>
      <w:r w:rsidRPr="00B72D7B">
        <w:rPr>
          <w:rFonts w:ascii="Times New Roman" w:hAnsi="Times New Roman" w:cs="Times New Roman"/>
          <w:sz w:val="24"/>
          <w:szCs w:val="24"/>
        </w:rPr>
        <w:t>amawiający stwierdzi, że wobec danego podwykonawcy zachodzą podstawy wykluczenia, wykonawca obowiązany jest zastąpić tego podwykonawcę lub</w:t>
      </w:r>
      <w:r w:rsidR="00621C74">
        <w:rPr>
          <w:rFonts w:ascii="Times New Roman" w:hAnsi="Times New Roman" w:cs="Times New Roman"/>
          <w:sz w:val="24"/>
          <w:szCs w:val="24"/>
        </w:rPr>
        <w:t> </w:t>
      </w:r>
      <w:r w:rsidRPr="00B72D7B">
        <w:rPr>
          <w:rFonts w:ascii="Times New Roman" w:hAnsi="Times New Roman" w:cs="Times New Roman"/>
          <w:sz w:val="24"/>
          <w:szCs w:val="24"/>
        </w:rPr>
        <w:t>zrezygnować z powierzenia wykonania części zamówienia podwykonawcy.</w:t>
      </w:r>
      <w:bookmarkEnd w:id="26"/>
      <w:bookmarkEnd w:id="27"/>
      <w:bookmarkEnd w:id="28"/>
      <w:bookmarkEnd w:id="29"/>
    </w:p>
    <w:bookmarkEnd w:id="9"/>
    <w:p w:rsidR="00F47580" w:rsidRPr="00B72D7B" w:rsidRDefault="00F47580" w:rsidP="00F47580">
      <w:pPr>
        <w:pStyle w:val="Akapitzlist"/>
        <w:jc w:val="both"/>
        <w:outlineLvl w:val="0"/>
        <w:rPr>
          <w:rFonts w:ascii="Times New Roman" w:hAnsi="Times New Roman" w:cs="Times New Roman"/>
          <w:sz w:val="24"/>
          <w:szCs w:val="24"/>
        </w:rPr>
      </w:pPr>
    </w:p>
    <w:p w:rsidR="00C35016" w:rsidRPr="00B72D7B" w:rsidRDefault="007E3FDC" w:rsidP="00A031B1">
      <w:pPr>
        <w:pStyle w:val="Akapitzlist"/>
        <w:numPr>
          <w:ilvl w:val="0"/>
          <w:numId w:val="5"/>
        </w:numPr>
        <w:spacing w:after="0"/>
        <w:ind w:left="425" w:hanging="425"/>
        <w:jc w:val="both"/>
        <w:outlineLvl w:val="0"/>
        <w:rPr>
          <w:rFonts w:ascii="Times New Roman" w:hAnsi="Times New Roman" w:cs="Times New Roman"/>
          <w:b/>
          <w:sz w:val="24"/>
          <w:szCs w:val="24"/>
          <w:lang w:val="en-US"/>
        </w:rPr>
      </w:pPr>
      <w:bookmarkStart w:id="30" w:name="_Toc499801363"/>
      <w:proofErr w:type="spellStart"/>
      <w:r w:rsidRPr="00B72D7B">
        <w:rPr>
          <w:rFonts w:ascii="Times New Roman" w:hAnsi="Times New Roman" w:cs="Times New Roman"/>
          <w:b/>
          <w:sz w:val="24"/>
          <w:szCs w:val="24"/>
          <w:lang w:val="en-US"/>
        </w:rPr>
        <w:t>Termin</w:t>
      </w:r>
      <w:proofErr w:type="spellEnd"/>
      <w:r w:rsidR="00C35016" w:rsidRPr="00B72D7B">
        <w:rPr>
          <w:rFonts w:ascii="Times New Roman" w:hAnsi="Times New Roman" w:cs="Times New Roman"/>
          <w:b/>
          <w:sz w:val="24"/>
          <w:szCs w:val="24"/>
          <w:lang w:val="en-US"/>
        </w:rPr>
        <w:t xml:space="preserve"> wykonania zamówienia</w:t>
      </w:r>
      <w:r w:rsidR="00D16172" w:rsidRPr="00B72D7B">
        <w:rPr>
          <w:rFonts w:ascii="Times New Roman" w:hAnsi="Times New Roman" w:cs="Times New Roman"/>
          <w:b/>
          <w:sz w:val="24"/>
          <w:szCs w:val="24"/>
          <w:lang w:val="en-US"/>
        </w:rPr>
        <w:t>.</w:t>
      </w:r>
      <w:bookmarkEnd w:id="30"/>
    </w:p>
    <w:p w:rsidR="00C92E52" w:rsidRPr="00B72D7B" w:rsidRDefault="00C35016" w:rsidP="00C92E52">
      <w:pPr>
        <w:pStyle w:val="Akapitzlist"/>
        <w:numPr>
          <w:ilvl w:val="0"/>
          <w:numId w:val="6"/>
        </w:numPr>
        <w:ind w:left="851" w:hanging="425"/>
        <w:rPr>
          <w:rFonts w:ascii="Times New Roman" w:hAnsi="Times New Roman" w:cs="Times New Roman"/>
          <w:sz w:val="24"/>
          <w:szCs w:val="24"/>
        </w:rPr>
      </w:pPr>
      <w:r w:rsidRPr="00B72D7B">
        <w:rPr>
          <w:rFonts w:ascii="Times New Roman" w:hAnsi="Times New Roman" w:cs="Times New Roman"/>
          <w:sz w:val="24"/>
          <w:szCs w:val="24"/>
        </w:rPr>
        <w:t>Umowa o udzielenie zamówienia publicznego zostanie zawarta na czas oznaczony.</w:t>
      </w:r>
    </w:p>
    <w:p w:rsidR="00C35016" w:rsidRPr="001E1670" w:rsidRDefault="00C35016" w:rsidP="001E1670">
      <w:pPr>
        <w:pStyle w:val="Akapitzlist"/>
        <w:numPr>
          <w:ilvl w:val="0"/>
          <w:numId w:val="6"/>
        </w:numPr>
        <w:spacing w:after="100" w:afterAutospacing="1"/>
        <w:ind w:left="850" w:hanging="425"/>
        <w:jc w:val="both"/>
        <w:rPr>
          <w:rFonts w:ascii="Times New Roman" w:hAnsi="Times New Roman" w:cs="Times New Roman"/>
          <w:b/>
          <w:sz w:val="24"/>
          <w:szCs w:val="24"/>
        </w:rPr>
      </w:pPr>
      <w:r w:rsidRPr="001E1670">
        <w:rPr>
          <w:rFonts w:ascii="Times New Roman" w:hAnsi="Times New Roman" w:cs="Times New Roman"/>
          <w:sz w:val="24"/>
          <w:szCs w:val="24"/>
        </w:rPr>
        <w:t>Termin wykonania (realizacji) zamówienia:</w:t>
      </w:r>
      <w:r w:rsidR="00C92E52" w:rsidRPr="001E1670">
        <w:rPr>
          <w:rFonts w:ascii="Times New Roman" w:hAnsi="Times New Roman" w:cs="Times New Roman"/>
          <w:sz w:val="24"/>
          <w:szCs w:val="24"/>
        </w:rPr>
        <w:t xml:space="preserve"> </w:t>
      </w:r>
      <w:r w:rsidR="009409B2" w:rsidRPr="001E1670">
        <w:rPr>
          <w:rFonts w:ascii="Times New Roman" w:hAnsi="Times New Roman" w:cs="Times New Roman"/>
          <w:sz w:val="24"/>
          <w:szCs w:val="24"/>
        </w:rPr>
        <w:t xml:space="preserve">od dnia podpisania umowy do dnia </w:t>
      </w:r>
      <w:r w:rsidR="00307AE6" w:rsidRPr="001E1670">
        <w:rPr>
          <w:rFonts w:ascii="Times New Roman" w:hAnsi="Times New Roman" w:cs="Times New Roman"/>
          <w:sz w:val="24"/>
          <w:szCs w:val="24"/>
        </w:rPr>
        <w:t>21</w:t>
      </w:r>
      <w:r w:rsidR="006F538D">
        <w:rPr>
          <w:rFonts w:ascii="Times New Roman" w:hAnsi="Times New Roman" w:cs="Times New Roman"/>
          <w:sz w:val="24"/>
          <w:szCs w:val="24"/>
        </w:rPr>
        <w:t> </w:t>
      </w:r>
      <w:r w:rsidR="00307AE6" w:rsidRPr="001E1670">
        <w:rPr>
          <w:rFonts w:ascii="Times New Roman" w:hAnsi="Times New Roman" w:cs="Times New Roman"/>
          <w:sz w:val="24"/>
          <w:szCs w:val="24"/>
        </w:rPr>
        <w:t>grudnia 2018 r</w:t>
      </w:r>
      <w:r w:rsidR="001211A4" w:rsidRPr="001E1670">
        <w:rPr>
          <w:rFonts w:ascii="Times New Roman" w:hAnsi="Times New Roman" w:cs="Times New Roman"/>
          <w:sz w:val="24"/>
          <w:szCs w:val="24"/>
        </w:rPr>
        <w:t>.</w:t>
      </w:r>
    </w:p>
    <w:p w:rsidR="00766A80" w:rsidRPr="00766A80" w:rsidRDefault="00766A80" w:rsidP="00766A80">
      <w:pPr>
        <w:pStyle w:val="Akapitzlist"/>
        <w:spacing w:after="100" w:afterAutospacing="1"/>
        <w:ind w:left="850"/>
        <w:rPr>
          <w:rFonts w:ascii="Times New Roman" w:hAnsi="Times New Roman" w:cs="Times New Roman"/>
          <w:b/>
          <w:sz w:val="24"/>
          <w:szCs w:val="24"/>
        </w:rPr>
      </w:pPr>
    </w:p>
    <w:p w:rsidR="00766A80" w:rsidRPr="0096388C" w:rsidRDefault="00766A80" w:rsidP="00766A80">
      <w:pPr>
        <w:pStyle w:val="Akapitzlist"/>
        <w:numPr>
          <w:ilvl w:val="0"/>
          <w:numId w:val="5"/>
        </w:numPr>
        <w:ind w:left="426" w:hanging="426"/>
        <w:jc w:val="both"/>
        <w:outlineLvl w:val="0"/>
        <w:rPr>
          <w:rFonts w:ascii="Times New Roman" w:hAnsi="Times New Roman" w:cs="Times New Roman"/>
          <w:b/>
          <w:sz w:val="24"/>
          <w:szCs w:val="24"/>
        </w:rPr>
      </w:pPr>
      <w:bookmarkStart w:id="31" w:name="_TOC_250011"/>
      <w:bookmarkStart w:id="32" w:name="_Toc483811916"/>
      <w:bookmarkStart w:id="33" w:name="_Toc499801364"/>
      <w:r w:rsidRPr="0096388C">
        <w:rPr>
          <w:rFonts w:ascii="Times New Roman" w:hAnsi="Times New Roman" w:cs="Times New Roman"/>
          <w:b/>
          <w:bCs/>
          <w:sz w:val="24"/>
          <w:szCs w:val="24"/>
        </w:rPr>
        <w:t>Wymagania o których mowa w art. 29 ust. 3a ustawy PZP  w przypadku, gdy zamawiający je przewiduje</w:t>
      </w:r>
      <w:bookmarkEnd w:id="31"/>
      <w:r w:rsidRPr="0096388C">
        <w:rPr>
          <w:rFonts w:ascii="Times New Roman" w:hAnsi="Times New Roman" w:cs="Times New Roman"/>
          <w:b/>
          <w:bCs/>
          <w:sz w:val="24"/>
          <w:szCs w:val="24"/>
        </w:rPr>
        <w:t>.</w:t>
      </w:r>
      <w:bookmarkEnd w:id="32"/>
      <w:bookmarkEnd w:id="33"/>
    </w:p>
    <w:p w:rsidR="00766A80" w:rsidRDefault="00766A80" w:rsidP="002F758E">
      <w:pPr>
        <w:pStyle w:val="Akapitzlist"/>
        <w:numPr>
          <w:ilvl w:val="0"/>
          <w:numId w:val="39"/>
        </w:numPr>
        <w:ind w:left="851" w:hanging="425"/>
        <w:jc w:val="both"/>
        <w:outlineLvl w:val="0"/>
        <w:rPr>
          <w:rFonts w:ascii="Times New Roman" w:hAnsi="Times New Roman" w:cs="Times New Roman"/>
          <w:sz w:val="24"/>
          <w:szCs w:val="24"/>
        </w:rPr>
      </w:pPr>
      <w:bookmarkStart w:id="34" w:name="_Toc480540554"/>
      <w:bookmarkStart w:id="35" w:name="_Toc480540888"/>
      <w:bookmarkStart w:id="36" w:name="_Toc483811917"/>
      <w:bookmarkStart w:id="37" w:name="_Toc499800184"/>
      <w:bookmarkStart w:id="38" w:name="_Toc499801365"/>
      <w:r w:rsidRPr="00483639">
        <w:rPr>
          <w:rFonts w:ascii="Times New Roman" w:hAnsi="Times New Roman" w:cs="Times New Roman"/>
          <w:sz w:val="24"/>
          <w:szCs w:val="24"/>
        </w:rPr>
        <w:t>Stosownie do tre</w:t>
      </w:r>
      <w:r>
        <w:rPr>
          <w:rFonts w:ascii="Times New Roman" w:hAnsi="Times New Roman" w:cs="Times New Roman"/>
          <w:sz w:val="24"/>
          <w:szCs w:val="24"/>
        </w:rPr>
        <w:t>ści art. 29 ust. 3a ustawy PZP</w:t>
      </w:r>
      <w:r w:rsidRPr="00483639">
        <w:rPr>
          <w:rFonts w:ascii="Times New Roman" w:hAnsi="Times New Roman" w:cs="Times New Roman"/>
          <w:sz w:val="24"/>
          <w:szCs w:val="24"/>
        </w:rPr>
        <w:t xml:space="preserve"> </w:t>
      </w:r>
      <w:r>
        <w:rPr>
          <w:rFonts w:ascii="Times New Roman" w:hAnsi="Times New Roman" w:cs="Times New Roman"/>
          <w:sz w:val="24"/>
          <w:szCs w:val="24"/>
        </w:rPr>
        <w:t>z</w:t>
      </w:r>
      <w:r w:rsidRPr="00483639">
        <w:rPr>
          <w:rFonts w:ascii="Times New Roman" w:hAnsi="Times New Roman" w:cs="Times New Roman"/>
          <w:sz w:val="24"/>
          <w:szCs w:val="24"/>
        </w:rPr>
        <w:t>amawiający wymaga zatrudnienia</w:t>
      </w:r>
      <w:r>
        <w:rPr>
          <w:rFonts w:ascii="Times New Roman" w:hAnsi="Times New Roman" w:cs="Times New Roman"/>
          <w:sz w:val="24"/>
          <w:szCs w:val="24"/>
        </w:rPr>
        <w:t xml:space="preserve"> przez wykonawcę lub </w:t>
      </w:r>
      <w:r w:rsidRPr="0026009E">
        <w:rPr>
          <w:rFonts w:ascii="Times New Roman" w:hAnsi="Times New Roman" w:cs="Times New Roman"/>
          <w:sz w:val="24"/>
          <w:szCs w:val="24"/>
        </w:rPr>
        <w:t>podwykonawcę</w:t>
      </w:r>
      <w:r>
        <w:rPr>
          <w:rFonts w:ascii="Times New Roman" w:hAnsi="Times New Roman" w:cs="Times New Roman"/>
          <w:sz w:val="24"/>
          <w:szCs w:val="24"/>
        </w:rPr>
        <w:t>, przez cały okres realizacji zamówienia,</w:t>
      </w:r>
      <w:r w:rsidRPr="00483639">
        <w:rPr>
          <w:rFonts w:ascii="Times New Roman" w:hAnsi="Times New Roman" w:cs="Times New Roman"/>
          <w:sz w:val="24"/>
          <w:szCs w:val="24"/>
        </w:rPr>
        <w:t xml:space="preserve"> na podstawie umowy o pracę</w:t>
      </w:r>
      <w:r>
        <w:rPr>
          <w:rFonts w:ascii="Times New Roman" w:hAnsi="Times New Roman" w:cs="Times New Roman"/>
          <w:sz w:val="24"/>
          <w:szCs w:val="24"/>
        </w:rPr>
        <w:t xml:space="preserve"> </w:t>
      </w:r>
      <w:r w:rsidRPr="0026009E">
        <w:rPr>
          <w:rFonts w:ascii="Times New Roman" w:hAnsi="Times New Roman" w:cs="Times New Roman"/>
          <w:sz w:val="24"/>
          <w:szCs w:val="24"/>
        </w:rPr>
        <w:t>osoby/-</w:t>
      </w:r>
      <w:proofErr w:type="spellStart"/>
      <w:r w:rsidRPr="0026009E">
        <w:rPr>
          <w:rFonts w:ascii="Times New Roman" w:hAnsi="Times New Roman" w:cs="Times New Roman"/>
          <w:sz w:val="24"/>
          <w:szCs w:val="24"/>
        </w:rPr>
        <w:t>ób</w:t>
      </w:r>
      <w:proofErr w:type="spellEnd"/>
      <w:r>
        <w:rPr>
          <w:rFonts w:ascii="Times New Roman" w:hAnsi="Times New Roman" w:cs="Times New Roman"/>
          <w:sz w:val="24"/>
          <w:szCs w:val="24"/>
        </w:rPr>
        <w:t xml:space="preserve"> wykonujących następujące czynności polegających na wykonywaniu pracy w sposób określony w art. 22 § 1</w:t>
      </w:r>
      <w:r w:rsidRPr="00483639">
        <w:rPr>
          <w:rFonts w:ascii="Times New Roman" w:hAnsi="Times New Roman" w:cs="Times New Roman"/>
          <w:sz w:val="24"/>
          <w:szCs w:val="24"/>
        </w:rPr>
        <w:t xml:space="preserve"> ustawy z dnia 26 c</w:t>
      </w:r>
      <w:r>
        <w:rPr>
          <w:rFonts w:ascii="Times New Roman" w:hAnsi="Times New Roman" w:cs="Times New Roman"/>
          <w:sz w:val="24"/>
          <w:szCs w:val="24"/>
        </w:rPr>
        <w:t>zerwca 1974 r. Kodeks pracy:</w:t>
      </w:r>
      <w:bookmarkEnd w:id="34"/>
      <w:bookmarkEnd w:id="35"/>
      <w:bookmarkEnd w:id="36"/>
      <w:bookmarkEnd w:id="37"/>
      <w:bookmarkEnd w:id="38"/>
    </w:p>
    <w:p w:rsidR="00D626C7" w:rsidRPr="00D626C7" w:rsidRDefault="00D626C7" w:rsidP="002F758E">
      <w:pPr>
        <w:pStyle w:val="Akapitzlist"/>
        <w:numPr>
          <w:ilvl w:val="0"/>
          <w:numId w:val="40"/>
        </w:numPr>
        <w:jc w:val="both"/>
        <w:outlineLvl w:val="0"/>
        <w:rPr>
          <w:rFonts w:ascii="Times New Roman" w:hAnsi="Times New Roman" w:cs="Times New Roman"/>
          <w:sz w:val="24"/>
          <w:szCs w:val="24"/>
        </w:rPr>
      </w:pPr>
      <w:bookmarkStart w:id="39" w:name="_Toc499800189"/>
      <w:bookmarkStart w:id="40" w:name="_Toc499801370"/>
      <w:r w:rsidRPr="00D626C7">
        <w:rPr>
          <w:rFonts w:ascii="Times New Roman" w:hAnsi="Times New Roman" w:cs="Times New Roman"/>
          <w:sz w:val="24"/>
          <w:szCs w:val="24"/>
        </w:rPr>
        <w:lastRenderedPageBreak/>
        <w:t>opracowanie graficzne, skład i przygotowanie do druku projektów,</w:t>
      </w:r>
    </w:p>
    <w:p w:rsidR="00D626C7" w:rsidRPr="00D626C7" w:rsidRDefault="00D626C7" w:rsidP="002F758E">
      <w:pPr>
        <w:pStyle w:val="Akapitzlist"/>
        <w:numPr>
          <w:ilvl w:val="0"/>
          <w:numId w:val="40"/>
        </w:numPr>
        <w:jc w:val="both"/>
        <w:outlineLvl w:val="0"/>
        <w:rPr>
          <w:rFonts w:ascii="Times New Roman" w:hAnsi="Times New Roman" w:cs="Times New Roman"/>
          <w:sz w:val="24"/>
          <w:szCs w:val="24"/>
        </w:rPr>
      </w:pPr>
      <w:r w:rsidRPr="00D626C7">
        <w:rPr>
          <w:rFonts w:ascii="Times New Roman" w:hAnsi="Times New Roman" w:cs="Times New Roman"/>
          <w:sz w:val="24"/>
          <w:szCs w:val="24"/>
        </w:rPr>
        <w:t>druk i oprawa materiałów drukowanych, (obejmuje również obsługę urządzeń),</w:t>
      </w:r>
    </w:p>
    <w:p w:rsidR="00053383" w:rsidRDefault="00D626C7" w:rsidP="002F758E">
      <w:pPr>
        <w:pStyle w:val="Akapitzlist"/>
        <w:numPr>
          <w:ilvl w:val="0"/>
          <w:numId w:val="40"/>
        </w:numPr>
        <w:jc w:val="both"/>
        <w:outlineLvl w:val="0"/>
        <w:rPr>
          <w:rFonts w:ascii="Times New Roman" w:hAnsi="Times New Roman" w:cs="Times New Roman"/>
          <w:sz w:val="24"/>
          <w:szCs w:val="24"/>
        </w:rPr>
      </w:pPr>
      <w:r w:rsidRPr="00D626C7">
        <w:rPr>
          <w:rFonts w:ascii="Times New Roman" w:hAnsi="Times New Roman" w:cs="Times New Roman"/>
          <w:sz w:val="24"/>
          <w:szCs w:val="24"/>
        </w:rPr>
        <w:t>składanie, pakowanie materiałów drukowanych</w:t>
      </w:r>
      <w:r w:rsidR="00053383">
        <w:rPr>
          <w:rFonts w:ascii="Times New Roman" w:hAnsi="Times New Roman" w:cs="Times New Roman"/>
          <w:sz w:val="24"/>
          <w:szCs w:val="24"/>
        </w:rPr>
        <w:t>.</w:t>
      </w:r>
      <w:bookmarkEnd w:id="39"/>
      <w:bookmarkEnd w:id="40"/>
    </w:p>
    <w:p w:rsidR="00766A80" w:rsidRPr="00483639" w:rsidRDefault="00766A80" w:rsidP="002F758E">
      <w:pPr>
        <w:pStyle w:val="Akapitzlist"/>
        <w:numPr>
          <w:ilvl w:val="0"/>
          <w:numId w:val="39"/>
        </w:numPr>
        <w:ind w:left="851" w:hanging="425"/>
        <w:jc w:val="both"/>
        <w:outlineLvl w:val="0"/>
        <w:rPr>
          <w:rFonts w:ascii="Times New Roman" w:hAnsi="Times New Roman" w:cs="Times New Roman"/>
          <w:sz w:val="24"/>
          <w:szCs w:val="24"/>
        </w:rPr>
      </w:pPr>
      <w:bookmarkStart w:id="41" w:name="_Toc480540556"/>
      <w:bookmarkStart w:id="42" w:name="_Toc480540890"/>
      <w:bookmarkStart w:id="43" w:name="_Toc483811943"/>
      <w:bookmarkStart w:id="44" w:name="_Toc499800190"/>
      <w:bookmarkStart w:id="45" w:name="_Toc499801371"/>
      <w:r w:rsidRPr="00483639">
        <w:rPr>
          <w:rFonts w:ascii="Times New Roman" w:hAnsi="Times New Roman" w:cs="Times New Roman"/>
          <w:sz w:val="24"/>
          <w:szCs w:val="24"/>
        </w:rPr>
        <w:t xml:space="preserve">Jeżeli czynności określone w ust. 1 spełniające </w:t>
      </w:r>
      <w:r>
        <w:rPr>
          <w:rFonts w:ascii="Times New Roman" w:hAnsi="Times New Roman" w:cs="Times New Roman"/>
          <w:sz w:val="24"/>
          <w:szCs w:val="24"/>
        </w:rPr>
        <w:t>przesłanki art. 22 § 1 Kodeksu p</w:t>
      </w:r>
      <w:r w:rsidRPr="00483639">
        <w:rPr>
          <w:rFonts w:ascii="Times New Roman" w:hAnsi="Times New Roman" w:cs="Times New Roman"/>
          <w:sz w:val="24"/>
          <w:szCs w:val="24"/>
        </w:rPr>
        <w:t xml:space="preserve">racy </w:t>
      </w:r>
      <w:r>
        <w:rPr>
          <w:rFonts w:ascii="Times New Roman" w:hAnsi="Times New Roman" w:cs="Times New Roman"/>
          <w:sz w:val="24"/>
          <w:szCs w:val="24"/>
        </w:rPr>
        <w:t>w</w:t>
      </w:r>
      <w:r w:rsidRPr="00483639">
        <w:rPr>
          <w:rFonts w:ascii="Times New Roman" w:hAnsi="Times New Roman" w:cs="Times New Roman"/>
          <w:sz w:val="24"/>
          <w:szCs w:val="24"/>
        </w:rPr>
        <w:t xml:space="preserve">ykonawca będzie wykonywał samodzielnie, </w:t>
      </w:r>
      <w:r>
        <w:rPr>
          <w:rFonts w:ascii="Times New Roman" w:hAnsi="Times New Roman" w:cs="Times New Roman"/>
          <w:sz w:val="24"/>
          <w:szCs w:val="24"/>
        </w:rPr>
        <w:t>z</w:t>
      </w:r>
      <w:r w:rsidRPr="00483639">
        <w:rPr>
          <w:rFonts w:ascii="Times New Roman" w:hAnsi="Times New Roman" w:cs="Times New Roman"/>
          <w:sz w:val="24"/>
          <w:szCs w:val="24"/>
        </w:rPr>
        <w:t>amawiający uzna to za spełnienie warunku zatrudnienia na umowę o pracę osób wykonujących czynności określone w ust. 1.</w:t>
      </w:r>
      <w:bookmarkEnd w:id="41"/>
      <w:bookmarkEnd w:id="42"/>
      <w:bookmarkEnd w:id="43"/>
      <w:bookmarkEnd w:id="44"/>
      <w:bookmarkEnd w:id="45"/>
    </w:p>
    <w:p w:rsidR="002F758E" w:rsidRPr="00E74BE2" w:rsidRDefault="002F758E" w:rsidP="002F758E">
      <w:pPr>
        <w:pStyle w:val="Akapitzlist"/>
        <w:widowControl w:val="0"/>
        <w:numPr>
          <w:ilvl w:val="0"/>
          <w:numId w:val="47"/>
        </w:numPr>
        <w:autoSpaceDE w:val="0"/>
        <w:spacing w:after="0"/>
        <w:ind w:left="850" w:hanging="425"/>
        <w:jc w:val="both"/>
        <w:rPr>
          <w:rFonts w:ascii="Times New Roman" w:eastAsia="SimSun" w:hAnsi="Times New Roman"/>
          <w:sz w:val="24"/>
          <w:szCs w:val="24"/>
        </w:rPr>
      </w:pPr>
      <w:r w:rsidRPr="00E74BE2">
        <w:rPr>
          <w:rFonts w:ascii="Times New Roman" w:eastAsia="SimSun" w:hAnsi="Times New Roman"/>
          <w:sz w:val="24"/>
          <w:szCs w:val="24"/>
        </w:rPr>
        <w:t>W trakcie realizacji zamówienia</w:t>
      </w:r>
      <w:r>
        <w:rPr>
          <w:rFonts w:ascii="Times New Roman" w:eastAsia="SimSun" w:hAnsi="Times New Roman"/>
          <w:sz w:val="24"/>
          <w:szCs w:val="24"/>
        </w:rPr>
        <w:t>,</w:t>
      </w:r>
      <w:r w:rsidRPr="009975D7">
        <w:rPr>
          <w:color w:val="FF0000"/>
        </w:rPr>
        <w:t xml:space="preserve"> </w:t>
      </w:r>
      <w:r w:rsidRPr="009975D7">
        <w:rPr>
          <w:rFonts w:ascii="Times New Roman" w:eastAsia="SimSun" w:hAnsi="Times New Roman"/>
          <w:sz w:val="24"/>
          <w:szCs w:val="24"/>
        </w:rPr>
        <w:t>w każdym przypadku powzięcia wiadomości o</w:t>
      </w:r>
      <w:r w:rsidR="00AF7A13">
        <w:rPr>
          <w:rFonts w:ascii="Times New Roman" w:eastAsia="SimSun" w:hAnsi="Times New Roman"/>
          <w:sz w:val="24"/>
          <w:szCs w:val="24"/>
        </w:rPr>
        <w:t> </w:t>
      </w:r>
      <w:r w:rsidRPr="009975D7">
        <w:rPr>
          <w:rFonts w:ascii="Times New Roman" w:eastAsia="SimSun" w:hAnsi="Times New Roman"/>
          <w:sz w:val="24"/>
          <w:szCs w:val="24"/>
        </w:rPr>
        <w:t>braku respektowania zatrudnienia na umowę o pracę</w:t>
      </w:r>
      <w:r>
        <w:rPr>
          <w:rFonts w:ascii="Times New Roman" w:eastAsia="SimSun" w:hAnsi="Times New Roman"/>
          <w:sz w:val="24"/>
          <w:szCs w:val="24"/>
        </w:rPr>
        <w:t xml:space="preserve">, </w:t>
      </w:r>
      <w:r w:rsidR="006E3BDE">
        <w:rPr>
          <w:rFonts w:ascii="Times New Roman" w:eastAsia="SimSun" w:hAnsi="Times New Roman"/>
          <w:sz w:val="24"/>
          <w:szCs w:val="24"/>
        </w:rPr>
        <w:t>z</w:t>
      </w:r>
      <w:r w:rsidRPr="00E74BE2">
        <w:rPr>
          <w:rFonts w:ascii="Times New Roman" w:eastAsia="SimSun" w:hAnsi="Times New Roman"/>
          <w:sz w:val="24"/>
          <w:szCs w:val="24"/>
        </w:rPr>
        <w:t>amawiający uprawniony jest do wykonywan</w:t>
      </w:r>
      <w:r w:rsidR="006E3BDE">
        <w:rPr>
          <w:rFonts w:ascii="Times New Roman" w:eastAsia="SimSun" w:hAnsi="Times New Roman"/>
          <w:sz w:val="24"/>
          <w:szCs w:val="24"/>
        </w:rPr>
        <w:t>ia czynności kontrolnych wobec w</w:t>
      </w:r>
      <w:r w:rsidRPr="00E74BE2">
        <w:rPr>
          <w:rFonts w:ascii="Times New Roman" w:eastAsia="SimSun" w:hAnsi="Times New Roman"/>
          <w:sz w:val="24"/>
          <w:szCs w:val="24"/>
        </w:rPr>
        <w:t>ykon</w:t>
      </w:r>
      <w:r>
        <w:rPr>
          <w:rFonts w:ascii="Times New Roman" w:eastAsia="SimSun" w:hAnsi="Times New Roman"/>
          <w:sz w:val="24"/>
          <w:szCs w:val="24"/>
        </w:rPr>
        <w:t xml:space="preserve">awcy odnośnie spełniania przez </w:t>
      </w:r>
      <w:r w:rsidR="006E3BDE">
        <w:rPr>
          <w:rFonts w:ascii="Times New Roman" w:eastAsia="SimSun" w:hAnsi="Times New Roman"/>
          <w:sz w:val="24"/>
          <w:szCs w:val="24"/>
        </w:rPr>
        <w:t>w</w:t>
      </w:r>
      <w:r>
        <w:rPr>
          <w:rFonts w:ascii="Times New Roman" w:eastAsia="SimSun" w:hAnsi="Times New Roman"/>
          <w:sz w:val="24"/>
          <w:szCs w:val="24"/>
        </w:rPr>
        <w:t xml:space="preserve">ykonawcę lub </w:t>
      </w:r>
      <w:r w:rsidR="006E3BDE">
        <w:rPr>
          <w:rFonts w:ascii="Times New Roman" w:eastAsia="SimSun" w:hAnsi="Times New Roman"/>
          <w:sz w:val="24"/>
          <w:szCs w:val="24"/>
        </w:rPr>
        <w:t>p</w:t>
      </w:r>
      <w:r w:rsidRPr="00E74BE2">
        <w:rPr>
          <w:rFonts w:ascii="Times New Roman" w:eastAsia="SimSun" w:hAnsi="Times New Roman"/>
          <w:sz w:val="24"/>
          <w:szCs w:val="24"/>
        </w:rPr>
        <w:t>odwykonawcę wymogu zatrudnienia na podstawie umowy o</w:t>
      </w:r>
      <w:r w:rsidR="00AF7A13">
        <w:rPr>
          <w:rFonts w:ascii="Times New Roman" w:eastAsia="SimSun" w:hAnsi="Times New Roman"/>
          <w:sz w:val="24"/>
          <w:szCs w:val="24"/>
        </w:rPr>
        <w:t> </w:t>
      </w:r>
      <w:r w:rsidRPr="00E74BE2">
        <w:rPr>
          <w:rFonts w:ascii="Times New Roman" w:eastAsia="SimSun" w:hAnsi="Times New Roman"/>
          <w:sz w:val="24"/>
          <w:szCs w:val="24"/>
        </w:rPr>
        <w:t>p</w:t>
      </w:r>
      <w:r>
        <w:rPr>
          <w:rFonts w:ascii="Times New Roman" w:eastAsia="SimSun" w:hAnsi="Times New Roman"/>
          <w:sz w:val="24"/>
          <w:szCs w:val="24"/>
        </w:rPr>
        <w:t>racę osób wykonujących wskazane</w:t>
      </w:r>
      <w:r w:rsidRPr="00E74BE2">
        <w:rPr>
          <w:rFonts w:ascii="Times New Roman" w:eastAsia="SimSun" w:hAnsi="Times New Roman"/>
          <w:sz w:val="24"/>
          <w:szCs w:val="24"/>
        </w:rPr>
        <w:t xml:space="preserve"> powyżej czynności. Zamawiający uprawniony jest w szczególności do:</w:t>
      </w:r>
    </w:p>
    <w:p w:rsidR="002F758E" w:rsidRPr="00E74BE2" w:rsidRDefault="002F758E" w:rsidP="002F758E">
      <w:pPr>
        <w:widowControl w:val="0"/>
        <w:numPr>
          <w:ilvl w:val="0"/>
          <w:numId w:val="46"/>
        </w:numPr>
        <w:autoSpaceDE w:val="0"/>
        <w:ind w:left="1560" w:hanging="284"/>
        <w:contextualSpacing/>
        <w:jc w:val="both"/>
        <w:rPr>
          <w:rFonts w:ascii="Times New Roman" w:eastAsia="SimSun" w:hAnsi="Times New Roman" w:cs="Times New Roman"/>
          <w:sz w:val="24"/>
          <w:szCs w:val="24"/>
        </w:rPr>
      </w:pPr>
      <w:r w:rsidRPr="00E74BE2">
        <w:rPr>
          <w:rFonts w:ascii="Times New Roman" w:eastAsia="SimSun" w:hAnsi="Times New Roman" w:cs="Times New Roman"/>
          <w:sz w:val="24"/>
          <w:szCs w:val="24"/>
        </w:rPr>
        <w:t>żądania oświadczeń w zakresie potwierdzenia spełniania ww. wymogów i</w:t>
      </w:r>
      <w:r w:rsidR="00AF7A13">
        <w:rPr>
          <w:rFonts w:ascii="Times New Roman" w:eastAsia="SimSun" w:hAnsi="Times New Roman" w:cs="Times New Roman"/>
          <w:sz w:val="24"/>
          <w:szCs w:val="24"/>
        </w:rPr>
        <w:t> </w:t>
      </w:r>
      <w:r w:rsidRPr="00E74BE2">
        <w:rPr>
          <w:rFonts w:ascii="Times New Roman" w:eastAsia="SimSun" w:hAnsi="Times New Roman" w:cs="Times New Roman"/>
          <w:sz w:val="24"/>
          <w:szCs w:val="24"/>
        </w:rPr>
        <w:t>dokonywania ich oceny,</w:t>
      </w:r>
    </w:p>
    <w:p w:rsidR="002F758E" w:rsidRPr="00E74BE2" w:rsidRDefault="002F758E" w:rsidP="002F758E">
      <w:pPr>
        <w:widowControl w:val="0"/>
        <w:numPr>
          <w:ilvl w:val="0"/>
          <w:numId w:val="46"/>
        </w:numPr>
        <w:autoSpaceDE w:val="0"/>
        <w:spacing w:after="0"/>
        <w:ind w:left="1560" w:hanging="284"/>
        <w:contextualSpacing/>
        <w:jc w:val="both"/>
        <w:rPr>
          <w:rFonts w:ascii="Times New Roman" w:eastAsia="SimSun" w:hAnsi="Times New Roman" w:cs="Times New Roman"/>
          <w:sz w:val="24"/>
          <w:szCs w:val="24"/>
        </w:rPr>
      </w:pPr>
      <w:r w:rsidRPr="00E74BE2">
        <w:rPr>
          <w:rFonts w:ascii="Times New Roman" w:eastAsia="SimSun" w:hAnsi="Times New Roman" w:cs="Times New Roman"/>
          <w:sz w:val="24"/>
          <w:szCs w:val="24"/>
        </w:rPr>
        <w:t>żądania wyjaśnień w przypadku wątpliwości w zakresie potwierdzenia spełniania ww. wymogów,</w:t>
      </w:r>
    </w:p>
    <w:p w:rsidR="002F758E" w:rsidRPr="002F758E" w:rsidRDefault="002F758E" w:rsidP="002F758E">
      <w:pPr>
        <w:pStyle w:val="Akapitzlist"/>
        <w:numPr>
          <w:ilvl w:val="0"/>
          <w:numId w:val="46"/>
        </w:numPr>
        <w:spacing w:after="0"/>
        <w:ind w:left="1560" w:hanging="284"/>
        <w:jc w:val="both"/>
        <w:rPr>
          <w:rFonts w:ascii="Times New Roman" w:eastAsia="Times New Roman" w:hAnsi="Times New Roman" w:cs="Times New Roman"/>
          <w:color w:val="FF0000"/>
          <w:sz w:val="24"/>
          <w:lang w:eastAsia="pl-PL"/>
        </w:rPr>
      </w:pPr>
      <w:r w:rsidRPr="002F758E">
        <w:rPr>
          <w:rFonts w:ascii="Times New Roman" w:eastAsia="SimSun" w:hAnsi="Times New Roman" w:cs="Times New Roman"/>
          <w:sz w:val="24"/>
          <w:szCs w:val="24"/>
        </w:rPr>
        <w:t>przeprowadzania kontroli na miejscu wykonywania świadczenia.</w:t>
      </w:r>
    </w:p>
    <w:p w:rsidR="002F758E" w:rsidRDefault="002F758E" w:rsidP="002F758E">
      <w:pPr>
        <w:pStyle w:val="Akapitzlist"/>
        <w:widowControl w:val="0"/>
        <w:numPr>
          <w:ilvl w:val="0"/>
          <w:numId w:val="48"/>
        </w:numPr>
        <w:autoSpaceDE w:val="0"/>
        <w:ind w:left="851" w:hanging="425"/>
        <w:jc w:val="both"/>
        <w:rPr>
          <w:rFonts w:ascii="Times New Roman" w:eastAsia="SimSun" w:hAnsi="Times New Roman" w:cs="Times New Roman"/>
          <w:sz w:val="24"/>
          <w:szCs w:val="24"/>
        </w:rPr>
      </w:pPr>
      <w:r w:rsidRPr="002F758E">
        <w:rPr>
          <w:rFonts w:ascii="Times New Roman" w:eastAsia="SimSun" w:hAnsi="Times New Roman" w:cs="Times New Roman"/>
          <w:sz w:val="24"/>
          <w:szCs w:val="24"/>
        </w:rPr>
        <w:t>W trakcie realizacj</w:t>
      </w:r>
      <w:r w:rsidR="006E3BDE">
        <w:rPr>
          <w:rFonts w:ascii="Times New Roman" w:eastAsia="SimSun" w:hAnsi="Times New Roman" w:cs="Times New Roman"/>
          <w:sz w:val="24"/>
          <w:szCs w:val="24"/>
        </w:rPr>
        <w:t>i zamówienia na każde wezwanie z</w:t>
      </w:r>
      <w:r w:rsidRPr="002F758E">
        <w:rPr>
          <w:rFonts w:ascii="Times New Roman" w:eastAsia="SimSun" w:hAnsi="Times New Roman" w:cs="Times New Roman"/>
          <w:sz w:val="24"/>
          <w:szCs w:val="24"/>
        </w:rPr>
        <w:t>amawiającego w</w:t>
      </w:r>
      <w:r w:rsidR="00AF7A13">
        <w:rPr>
          <w:rFonts w:ascii="Times New Roman" w:eastAsia="SimSun" w:hAnsi="Times New Roman" w:cs="Times New Roman"/>
          <w:sz w:val="24"/>
          <w:szCs w:val="24"/>
        </w:rPr>
        <w:t> </w:t>
      </w:r>
      <w:r w:rsidRPr="002F758E">
        <w:rPr>
          <w:rFonts w:ascii="Times New Roman" w:eastAsia="SimSun" w:hAnsi="Times New Roman" w:cs="Times New Roman"/>
          <w:sz w:val="24"/>
          <w:szCs w:val="24"/>
        </w:rPr>
        <w:t xml:space="preserve">wyznaczonym w  tym wezwaniu terminie - nie krótszym niż 3 dni, </w:t>
      </w:r>
      <w:r w:rsidR="006E3BDE">
        <w:rPr>
          <w:rFonts w:ascii="Times New Roman" w:eastAsia="SimSun" w:hAnsi="Times New Roman" w:cs="Times New Roman"/>
          <w:sz w:val="24"/>
          <w:szCs w:val="24"/>
        </w:rPr>
        <w:t>wykonawca przedłoży z</w:t>
      </w:r>
      <w:r w:rsidRPr="002F758E">
        <w:rPr>
          <w:rFonts w:ascii="Times New Roman" w:eastAsia="SimSun" w:hAnsi="Times New Roman" w:cs="Times New Roman"/>
          <w:sz w:val="24"/>
          <w:szCs w:val="24"/>
        </w:rPr>
        <w:t>amawiającemu w celu potwierdzenia spełnienia wymogu zatrudnienia na</w:t>
      </w:r>
      <w:r w:rsidR="00AF7A13">
        <w:rPr>
          <w:rFonts w:ascii="Times New Roman" w:eastAsia="SimSun" w:hAnsi="Times New Roman" w:cs="Times New Roman"/>
          <w:sz w:val="24"/>
          <w:szCs w:val="24"/>
        </w:rPr>
        <w:t> </w:t>
      </w:r>
      <w:r w:rsidR="006E3BDE">
        <w:rPr>
          <w:rFonts w:ascii="Times New Roman" w:eastAsia="SimSun" w:hAnsi="Times New Roman" w:cs="Times New Roman"/>
          <w:sz w:val="24"/>
          <w:szCs w:val="24"/>
        </w:rPr>
        <w:t>podstawie umowy o pracę przez wykonawcę lub p</w:t>
      </w:r>
      <w:r w:rsidRPr="002F758E">
        <w:rPr>
          <w:rFonts w:ascii="Times New Roman" w:eastAsia="SimSun" w:hAnsi="Times New Roman" w:cs="Times New Roman"/>
          <w:sz w:val="24"/>
          <w:szCs w:val="24"/>
        </w:rPr>
        <w:t xml:space="preserve">odwykonawcę osób wykonujących wskazane powyżej czynności w trakcie realizacji zamówienia – oświadczenie </w:t>
      </w:r>
      <w:r w:rsidR="006E3BDE">
        <w:rPr>
          <w:rFonts w:ascii="Times New Roman" w:eastAsia="SimSun" w:hAnsi="Times New Roman" w:cs="Times New Roman"/>
          <w:sz w:val="24"/>
          <w:szCs w:val="24"/>
        </w:rPr>
        <w:t>w</w:t>
      </w:r>
      <w:r w:rsidRPr="002F758E">
        <w:rPr>
          <w:rFonts w:ascii="Times New Roman" w:eastAsia="SimSun" w:hAnsi="Times New Roman" w:cs="Times New Roman"/>
          <w:sz w:val="24"/>
          <w:szCs w:val="24"/>
        </w:rPr>
        <w:t xml:space="preserve">ykonawcy lub </w:t>
      </w:r>
      <w:r w:rsidR="006E3BDE">
        <w:rPr>
          <w:rFonts w:ascii="Times New Roman" w:eastAsia="SimSun" w:hAnsi="Times New Roman" w:cs="Times New Roman"/>
          <w:sz w:val="24"/>
          <w:szCs w:val="24"/>
        </w:rPr>
        <w:t>p</w:t>
      </w:r>
      <w:r w:rsidRPr="002F758E">
        <w:rPr>
          <w:rFonts w:ascii="Times New Roman" w:eastAsia="SimSun" w:hAnsi="Times New Roman" w:cs="Times New Roman"/>
          <w:sz w:val="24"/>
          <w:szCs w:val="24"/>
        </w:rPr>
        <w:t>odwykonawcy o zatrudnieniu na podstawie umowy o</w:t>
      </w:r>
      <w:r w:rsidR="009A5921">
        <w:rPr>
          <w:rFonts w:ascii="Times New Roman" w:eastAsia="SimSun" w:hAnsi="Times New Roman" w:cs="Times New Roman"/>
          <w:sz w:val="24"/>
          <w:szCs w:val="24"/>
        </w:rPr>
        <w:t> </w:t>
      </w:r>
      <w:r w:rsidRPr="002F758E">
        <w:rPr>
          <w:rFonts w:ascii="Times New Roman" w:eastAsia="SimSun" w:hAnsi="Times New Roman" w:cs="Times New Roman"/>
          <w:sz w:val="24"/>
          <w:szCs w:val="24"/>
        </w:rPr>
        <w:t xml:space="preserve">pracę osób wykonujących czynności, których dotyczy wezwanie </w:t>
      </w:r>
      <w:r w:rsidR="006E3BDE">
        <w:rPr>
          <w:rFonts w:ascii="Times New Roman" w:eastAsia="SimSun" w:hAnsi="Times New Roman" w:cs="Times New Roman"/>
          <w:sz w:val="24"/>
          <w:szCs w:val="24"/>
        </w:rPr>
        <w:t>z</w:t>
      </w:r>
      <w:r w:rsidRPr="002F758E">
        <w:rPr>
          <w:rFonts w:ascii="Times New Roman" w:eastAsia="SimSun" w:hAnsi="Times New Roman" w:cs="Times New Roman"/>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E3BDE">
        <w:rPr>
          <w:rFonts w:ascii="Times New Roman" w:eastAsia="SimSun" w:hAnsi="Times New Roman" w:cs="Times New Roman"/>
          <w:sz w:val="24"/>
          <w:szCs w:val="24"/>
        </w:rPr>
        <w:t>w</w:t>
      </w:r>
      <w:r w:rsidRPr="002F758E">
        <w:rPr>
          <w:rFonts w:ascii="Times New Roman" w:eastAsia="SimSun" w:hAnsi="Times New Roman" w:cs="Times New Roman"/>
          <w:sz w:val="24"/>
          <w:szCs w:val="24"/>
        </w:rPr>
        <w:t xml:space="preserve">ykonawcy lub </w:t>
      </w:r>
      <w:r w:rsidR="006E3BDE">
        <w:rPr>
          <w:rFonts w:ascii="Times New Roman" w:eastAsia="SimSun" w:hAnsi="Times New Roman" w:cs="Times New Roman"/>
          <w:sz w:val="24"/>
          <w:szCs w:val="24"/>
        </w:rPr>
        <w:t>p</w:t>
      </w:r>
      <w:r w:rsidRPr="002F758E">
        <w:rPr>
          <w:rFonts w:ascii="Times New Roman" w:eastAsia="SimSun" w:hAnsi="Times New Roman" w:cs="Times New Roman"/>
          <w:sz w:val="24"/>
          <w:szCs w:val="24"/>
        </w:rPr>
        <w:t>odwykonawcy.</w:t>
      </w:r>
    </w:p>
    <w:p w:rsidR="002F758E" w:rsidRPr="002F758E" w:rsidRDefault="006E3BDE" w:rsidP="002F758E">
      <w:pPr>
        <w:pStyle w:val="Akapitzlist"/>
        <w:widowControl w:val="0"/>
        <w:numPr>
          <w:ilvl w:val="0"/>
          <w:numId w:val="48"/>
        </w:numPr>
        <w:autoSpaceDE w:val="0"/>
        <w:ind w:left="851" w:hanging="425"/>
        <w:jc w:val="both"/>
        <w:rPr>
          <w:rFonts w:ascii="Times New Roman" w:eastAsia="SimSun" w:hAnsi="Times New Roman" w:cs="Times New Roman"/>
          <w:sz w:val="24"/>
          <w:szCs w:val="24"/>
        </w:rPr>
      </w:pPr>
      <w:r>
        <w:rPr>
          <w:rFonts w:ascii="Times New Roman" w:eastAsia="SimSun" w:hAnsi="Times New Roman" w:cs="Times New Roman"/>
          <w:sz w:val="24"/>
          <w:szCs w:val="24"/>
        </w:rPr>
        <w:t>Z tytułu niespełnienia przez wykonawcę lub p</w:t>
      </w:r>
      <w:r w:rsidR="002F758E" w:rsidRPr="002F758E">
        <w:rPr>
          <w:rFonts w:ascii="Times New Roman" w:eastAsia="SimSun" w:hAnsi="Times New Roman" w:cs="Times New Roman"/>
          <w:sz w:val="24"/>
          <w:szCs w:val="24"/>
        </w:rPr>
        <w:t>odwykonawcę wymogu zatrudnienia na podstawie umowy o pracę osób wykonując</w:t>
      </w:r>
      <w:r w:rsidR="001651FB">
        <w:rPr>
          <w:rFonts w:ascii="Times New Roman" w:eastAsia="SimSun" w:hAnsi="Times New Roman" w:cs="Times New Roman"/>
          <w:sz w:val="24"/>
          <w:szCs w:val="24"/>
        </w:rPr>
        <w:t>ych wskazane powyżej czynności z</w:t>
      </w:r>
      <w:r w:rsidR="002F758E" w:rsidRPr="002F758E">
        <w:rPr>
          <w:rFonts w:ascii="Times New Roman" w:eastAsia="SimSun" w:hAnsi="Times New Roman" w:cs="Times New Roman"/>
          <w:sz w:val="24"/>
          <w:szCs w:val="24"/>
        </w:rPr>
        <w:t xml:space="preserve">amawiający przewiduje sankcję w postaci obowiązku zapłaty przez </w:t>
      </w:r>
      <w:r w:rsidR="001651FB">
        <w:rPr>
          <w:rFonts w:ascii="Times New Roman" w:eastAsia="SimSun" w:hAnsi="Times New Roman" w:cs="Times New Roman"/>
          <w:sz w:val="24"/>
          <w:szCs w:val="24"/>
        </w:rPr>
        <w:t>w</w:t>
      </w:r>
      <w:r w:rsidR="002F758E" w:rsidRPr="002F758E">
        <w:rPr>
          <w:rFonts w:ascii="Times New Roman" w:eastAsia="SimSun" w:hAnsi="Times New Roman" w:cs="Times New Roman"/>
          <w:sz w:val="24"/>
          <w:szCs w:val="24"/>
        </w:rPr>
        <w:t>ykonawcę kary umownej w wysokości określonej w istotnych postanowieniach umowy w</w:t>
      </w:r>
      <w:r w:rsidR="009A5921">
        <w:rPr>
          <w:rFonts w:ascii="Times New Roman" w:eastAsia="SimSun" w:hAnsi="Times New Roman" w:cs="Times New Roman"/>
          <w:sz w:val="24"/>
          <w:szCs w:val="24"/>
        </w:rPr>
        <w:t> </w:t>
      </w:r>
      <w:r w:rsidR="002F758E" w:rsidRPr="002F758E">
        <w:rPr>
          <w:rFonts w:ascii="Times New Roman" w:eastAsia="SimSun" w:hAnsi="Times New Roman" w:cs="Times New Roman"/>
          <w:sz w:val="24"/>
          <w:szCs w:val="24"/>
        </w:rPr>
        <w:t xml:space="preserve">sprawie zamówienia publicznego. Niezłożenie przez </w:t>
      </w:r>
      <w:r w:rsidR="001651FB">
        <w:rPr>
          <w:rFonts w:ascii="Times New Roman" w:eastAsia="SimSun" w:hAnsi="Times New Roman" w:cs="Times New Roman"/>
          <w:sz w:val="24"/>
          <w:szCs w:val="24"/>
        </w:rPr>
        <w:t>w</w:t>
      </w:r>
      <w:r w:rsidR="002F758E" w:rsidRPr="002F758E">
        <w:rPr>
          <w:rFonts w:ascii="Times New Roman" w:eastAsia="SimSun" w:hAnsi="Times New Roman" w:cs="Times New Roman"/>
          <w:sz w:val="24"/>
          <w:szCs w:val="24"/>
        </w:rPr>
        <w:t xml:space="preserve">ykonawcę w wyznaczonym przez </w:t>
      </w:r>
      <w:r w:rsidR="001651FB">
        <w:rPr>
          <w:rFonts w:ascii="Times New Roman" w:eastAsia="SimSun" w:hAnsi="Times New Roman" w:cs="Times New Roman"/>
          <w:sz w:val="24"/>
          <w:szCs w:val="24"/>
        </w:rPr>
        <w:t>z</w:t>
      </w:r>
      <w:r w:rsidR="002F758E" w:rsidRPr="002F758E">
        <w:rPr>
          <w:rFonts w:ascii="Times New Roman" w:eastAsia="SimSun" w:hAnsi="Times New Roman" w:cs="Times New Roman"/>
          <w:sz w:val="24"/>
          <w:szCs w:val="24"/>
        </w:rPr>
        <w:t xml:space="preserve">amawiającego terminie żądanych przez </w:t>
      </w:r>
      <w:r w:rsidR="001651FB">
        <w:rPr>
          <w:rFonts w:ascii="Times New Roman" w:eastAsia="SimSun" w:hAnsi="Times New Roman" w:cs="Times New Roman"/>
          <w:sz w:val="24"/>
          <w:szCs w:val="24"/>
        </w:rPr>
        <w:t>z</w:t>
      </w:r>
      <w:r w:rsidR="002F758E" w:rsidRPr="002F758E">
        <w:rPr>
          <w:rFonts w:ascii="Times New Roman" w:eastAsia="SimSun" w:hAnsi="Times New Roman" w:cs="Times New Roman"/>
          <w:sz w:val="24"/>
          <w:szCs w:val="24"/>
        </w:rPr>
        <w:t xml:space="preserve">amawiającego dowodów w celu </w:t>
      </w:r>
      <w:r w:rsidR="001651FB">
        <w:rPr>
          <w:rFonts w:ascii="Times New Roman" w:eastAsia="SimSun" w:hAnsi="Times New Roman" w:cs="Times New Roman"/>
          <w:sz w:val="24"/>
          <w:szCs w:val="24"/>
        </w:rPr>
        <w:t>potwierdzenia spełnienia przez w</w:t>
      </w:r>
      <w:r w:rsidR="002F758E" w:rsidRPr="002F758E">
        <w:rPr>
          <w:rFonts w:ascii="Times New Roman" w:eastAsia="SimSun" w:hAnsi="Times New Roman" w:cs="Times New Roman"/>
          <w:sz w:val="24"/>
          <w:szCs w:val="24"/>
        </w:rPr>
        <w:t xml:space="preserve">ykonawcę lub </w:t>
      </w:r>
      <w:r w:rsidR="001651FB">
        <w:rPr>
          <w:rFonts w:ascii="Times New Roman" w:eastAsia="SimSun" w:hAnsi="Times New Roman" w:cs="Times New Roman"/>
          <w:sz w:val="24"/>
          <w:szCs w:val="24"/>
        </w:rPr>
        <w:t>p</w:t>
      </w:r>
      <w:r w:rsidR="002F758E" w:rsidRPr="002F758E">
        <w:rPr>
          <w:rFonts w:ascii="Times New Roman" w:eastAsia="SimSun" w:hAnsi="Times New Roman" w:cs="Times New Roman"/>
          <w:sz w:val="24"/>
          <w:szCs w:val="24"/>
        </w:rPr>
        <w:t xml:space="preserve">odwykonawcę wymogu zatrudnienia na podstawie umowy o pracę traktowane będzie jako niespełnienie przez </w:t>
      </w:r>
      <w:r w:rsidR="001651FB">
        <w:rPr>
          <w:rFonts w:ascii="Times New Roman" w:eastAsia="SimSun" w:hAnsi="Times New Roman" w:cs="Times New Roman"/>
          <w:sz w:val="24"/>
          <w:szCs w:val="24"/>
        </w:rPr>
        <w:t>w</w:t>
      </w:r>
      <w:r w:rsidR="002F758E" w:rsidRPr="002F758E">
        <w:rPr>
          <w:rFonts w:ascii="Times New Roman" w:eastAsia="SimSun" w:hAnsi="Times New Roman" w:cs="Times New Roman"/>
          <w:sz w:val="24"/>
          <w:szCs w:val="24"/>
        </w:rPr>
        <w:t xml:space="preserve">ykonawcę lub </w:t>
      </w:r>
      <w:r w:rsidR="001651FB">
        <w:rPr>
          <w:rFonts w:ascii="Times New Roman" w:eastAsia="SimSun" w:hAnsi="Times New Roman" w:cs="Times New Roman"/>
          <w:sz w:val="24"/>
          <w:szCs w:val="24"/>
        </w:rPr>
        <w:t>p</w:t>
      </w:r>
      <w:r w:rsidR="002F758E" w:rsidRPr="002F758E">
        <w:rPr>
          <w:rFonts w:ascii="Times New Roman" w:eastAsia="SimSun" w:hAnsi="Times New Roman" w:cs="Times New Roman"/>
          <w:sz w:val="24"/>
          <w:szCs w:val="24"/>
        </w:rPr>
        <w:t>odwykonawcę wymogu zatrudnienia na podstawie umowy o</w:t>
      </w:r>
      <w:r w:rsidR="009A5921">
        <w:rPr>
          <w:rFonts w:ascii="Times New Roman" w:eastAsia="SimSun" w:hAnsi="Times New Roman" w:cs="Times New Roman"/>
          <w:sz w:val="24"/>
          <w:szCs w:val="24"/>
        </w:rPr>
        <w:t> </w:t>
      </w:r>
      <w:r w:rsidR="002F758E" w:rsidRPr="002F758E">
        <w:rPr>
          <w:rFonts w:ascii="Times New Roman" w:eastAsia="SimSun" w:hAnsi="Times New Roman" w:cs="Times New Roman"/>
          <w:sz w:val="24"/>
          <w:szCs w:val="24"/>
        </w:rPr>
        <w:t>pracę osób wykonujących wskazane powyżej czynności.</w:t>
      </w:r>
    </w:p>
    <w:p w:rsidR="001211A4" w:rsidRDefault="001211A4" w:rsidP="001211A4">
      <w:pPr>
        <w:pStyle w:val="Akapitzlist"/>
        <w:ind w:left="851"/>
        <w:rPr>
          <w:rFonts w:ascii="Times New Roman" w:eastAsia="Times New Roman" w:hAnsi="Times New Roman" w:cs="Times New Roman"/>
          <w:color w:val="FF0000"/>
          <w:sz w:val="24"/>
          <w:lang w:eastAsia="pl-PL"/>
        </w:rPr>
      </w:pPr>
    </w:p>
    <w:p w:rsidR="00AF7A13" w:rsidRPr="0085680C" w:rsidRDefault="00AF7A13" w:rsidP="001211A4">
      <w:pPr>
        <w:pStyle w:val="Akapitzlist"/>
        <w:ind w:left="851"/>
        <w:rPr>
          <w:rFonts w:ascii="Times New Roman" w:hAnsi="Times New Roman" w:cs="Times New Roman"/>
          <w:sz w:val="24"/>
          <w:szCs w:val="24"/>
        </w:rPr>
      </w:pPr>
    </w:p>
    <w:p w:rsidR="009A0EB3" w:rsidRPr="00B72D7B" w:rsidRDefault="008D752C" w:rsidP="00A031B1">
      <w:pPr>
        <w:pStyle w:val="Akapitzlist"/>
        <w:numPr>
          <w:ilvl w:val="0"/>
          <w:numId w:val="5"/>
        </w:numPr>
        <w:spacing w:after="0"/>
        <w:ind w:left="425" w:hanging="425"/>
        <w:jc w:val="both"/>
        <w:outlineLvl w:val="0"/>
        <w:rPr>
          <w:rFonts w:ascii="Times New Roman" w:hAnsi="Times New Roman" w:cs="Times New Roman"/>
          <w:b/>
          <w:sz w:val="24"/>
          <w:szCs w:val="24"/>
        </w:rPr>
      </w:pPr>
      <w:bookmarkStart w:id="46" w:name="_Toc499801379"/>
      <w:r w:rsidRPr="00B72D7B">
        <w:rPr>
          <w:rFonts w:ascii="Times New Roman" w:hAnsi="Times New Roman" w:cs="Times New Roman"/>
          <w:b/>
          <w:sz w:val="24"/>
          <w:szCs w:val="24"/>
        </w:rPr>
        <w:lastRenderedPageBreak/>
        <w:t>Warunki udziału w postępowaniu</w:t>
      </w:r>
      <w:r w:rsidR="00D16172" w:rsidRPr="00B72D7B">
        <w:rPr>
          <w:rFonts w:ascii="Times New Roman" w:hAnsi="Times New Roman" w:cs="Times New Roman"/>
          <w:b/>
          <w:sz w:val="24"/>
          <w:szCs w:val="24"/>
        </w:rPr>
        <w:t>.</w:t>
      </w:r>
      <w:bookmarkEnd w:id="46"/>
    </w:p>
    <w:p w:rsidR="00A871EE" w:rsidRDefault="00DF5A42" w:rsidP="00A871EE">
      <w:pPr>
        <w:pStyle w:val="Akapitzlist"/>
        <w:numPr>
          <w:ilvl w:val="0"/>
          <w:numId w:val="7"/>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O udzielenie zamówienia mogą ubiegać się wykonawcy, którzy nie podlegają wykluczeniu z postępowania na podstawie okoliczn</w:t>
      </w:r>
      <w:r w:rsidR="009975E9" w:rsidRPr="00B72D7B">
        <w:rPr>
          <w:rFonts w:ascii="Times New Roman" w:hAnsi="Times New Roman" w:cs="Times New Roman"/>
          <w:sz w:val="24"/>
          <w:szCs w:val="24"/>
        </w:rPr>
        <w:t>ości wskazanych w Rozdziale VII</w:t>
      </w:r>
      <w:r w:rsidR="008250CA">
        <w:rPr>
          <w:rFonts w:ascii="Times New Roman" w:hAnsi="Times New Roman" w:cs="Times New Roman"/>
          <w:sz w:val="24"/>
          <w:szCs w:val="24"/>
        </w:rPr>
        <w:t>I</w:t>
      </w:r>
      <w:r w:rsidRPr="00B72D7B">
        <w:rPr>
          <w:rFonts w:ascii="Times New Roman" w:hAnsi="Times New Roman" w:cs="Times New Roman"/>
          <w:sz w:val="24"/>
          <w:szCs w:val="24"/>
        </w:rPr>
        <w:t xml:space="preserve"> SIWZ.</w:t>
      </w:r>
    </w:p>
    <w:p w:rsidR="00F2750D" w:rsidRDefault="002159CE" w:rsidP="00A871EE">
      <w:pPr>
        <w:pStyle w:val="Akapitzlist"/>
        <w:numPr>
          <w:ilvl w:val="0"/>
          <w:numId w:val="7"/>
        </w:numPr>
        <w:ind w:left="851" w:hanging="425"/>
        <w:jc w:val="both"/>
        <w:rPr>
          <w:rFonts w:ascii="Times New Roman" w:hAnsi="Times New Roman" w:cs="Times New Roman"/>
          <w:sz w:val="24"/>
          <w:szCs w:val="24"/>
        </w:rPr>
      </w:pPr>
      <w:r w:rsidRPr="002159CE">
        <w:rPr>
          <w:rFonts w:ascii="Times New Roman" w:hAnsi="Times New Roman" w:cs="Times New Roman"/>
          <w:sz w:val="24"/>
          <w:szCs w:val="24"/>
        </w:rPr>
        <w:t xml:space="preserve">W postępowaniu wziąć mogą udział </w:t>
      </w:r>
      <w:r w:rsidR="00E470D2">
        <w:rPr>
          <w:rFonts w:ascii="Times New Roman" w:hAnsi="Times New Roman" w:cs="Times New Roman"/>
          <w:sz w:val="24"/>
          <w:szCs w:val="24"/>
        </w:rPr>
        <w:t>w</w:t>
      </w:r>
      <w:r w:rsidRPr="002159CE">
        <w:rPr>
          <w:rFonts w:ascii="Times New Roman" w:hAnsi="Times New Roman" w:cs="Times New Roman"/>
          <w:sz w:val="24"/>
          <w:szCs w:val="24"/>
        </w:rPr>
        <w:t>ykonawcy, którzy spełniają warunki dotyczące:</w:t>
      </w:r>
    </w:p>
    <w:p w:rsidR="002159CE" w:rsidRPr="00372632" w:rsidRDefault="002159CE" w:rsidP="002159CE">
      <w:pPr>
        <w:pStyle w:val="Akapitzlist"/>
        <w:numPr>
          <w:ilvl w:val="0"/>
          <w:numId w:val="49"/>
        </w:numPr>
        <w:jc w:val="both"/>
        <w:outlineLvl w:val="0"/>
        <w:rPr>
          <w:rFonts w:ascii="Times New Roman" w:hAnsi="Times New Roman" w:cs="Times New Roman"/>
          <w:sz w:val="24"/>
          <w:szCs w:val="24"/>
        </w:rPr>
      </w:pPr>
      <w:r w:rsidRPr="00372632">
        <w:rPr>
          <w:rFonts w:ascii="Times New Roman" w:hAnsi="Times New Roman" w:cs="Times New Roman"/>
          <w:sz w:val="24"/>
          <w:szCs w:val="24"/>
        </w:rPr>
        <w:t>kompetencji lub uprawnień do prowadzenia okreś</w:t>
      </w:r>
      <w:r>
        <w:rPr>
          <w:rFonts w:ascii="Times New Roman" w:hAnsi="Times New Roman" w:cs="Times New Roman"/>
          <w:sz w:val="24"/>
          <w:szCs w:val="24"/>
        </w:rPr>
        <w:t>lonej działalności zawodowej, o </w:t>
      </w:r>
      <w:r w:rsidRPr="00372632">
        <w:rPr>
          <w:rFonts w:ascii="Times New Roman" w:hAnsi="Times New Roman" w:cs="Times New Roman"/>
          <w:sz w:val="24"/>
          <w:szCs w:val="24"/>
        </w:rPr>
        <w:t>ile wynika to z odrębnych przepisów:</w:t>
      </w:r>
    </w:p>
    <w:p w:rsidR="002159CE" w:rsidRPr="00372632" w:rsidRDefault="002159CE" w:rsidP="002159CE">
      <w:pPr>
        <w:pStyle w:val="Akapitzlist"/>
        <w:jc w:val="both"/>
        <w:outlineLvl w:val="0"/>
        <w:rPr>
          <w:rFonts w:ascii="Times New Roman" w:hAnsi="Times New Roman" w:cs="Times New Roman"/>
          <w:sz w:val="24"/>
          <w:szCs w:val="24"/>
        </w:rPr>
      </w:pPr>
      <w:r w:rsidRPr="00372632">
        <w:rPr>
          <w:rFonts w:ascii="Times New Roman" w:hAnsi="Times New Roman" w:cs="Times New Roman"/>
          <w:sz w:val="24"/>
          <w:szCs w:val="24"/>
        </w:rPr>
        <w:t>Zamawiający nie określa w tym zakresie warunków udziału w postępowaniu.</w:t>
      </w:r>
    </w:p>
    <w:p w:rsidR="002159CE" w:rsidRPr="00372632" w:rsidRDefault="002159CE" w:rsidP="002159CE">
      <w:pPr>
        <w:pStyle w:val="Akapitzlist"/>
        <w:numPr>
          <w:ilvl w:val="0"/>
          <w:numId w:val="49"/>
        </w:numPr>
        <w:jc w:val="both"/>
        <w:outlineLvl w:val="0"/>
        <w:rPr>
          <w:rFonts w:ascii="Times New Roman" w:hAnsi="Times New Roman" w:cs="Times New Roman"/>
          <w:sz w:val="24"/>
          <w:szCs w:val="24"/>
        </w:rPr>
      </w:pPr>
      <w:r w:rsidRPr="00372632">
        <w:rPr>
          <w:rFonts w:ascii="Times New Roman" w:hAnsi="Times New Roman" w:cs="Times New Roman"/>
          <w:sz w:val="24"/>
          <w:szCs w:val="24"/>
        </w:rPr>
        <w:t>sytua</w:t>
      </w:r>
      <w:r>
        <w:rPr>
          <w:rFonts w:ascii="Times New Roman" w:hAnsi="Times New Roman" w:cs="Times New Roman"/>
          <w:sz w:val="24"/>
          <w:szCs w:val="24"/>
        </w:rPr>
        <w:t>cji ekonomicznej lub finansowej:</w:t>
      </w:r>
    </w:p>
    <w:p w:rsidR="002159CE" w:rsidRPr="00372632" w:rsidRDefault="002159CE" w:rsidP="002159CE">
      <w:pPr>
        <w:pStyle w:val="Akapitzlist"/>
        <w:jc w:val="both"/>
        <w:outlineLvl w:val="0"/>
        <w:rPr>
          <w:rFonts w:ascii="Times New Roman" w:hAnsi="Times New Roman" w:cs="Times New Roman"/>
          <w:sz w:val="24"/>
          <w:szCs w:val="24"/>
        </w:rPr>
      </w:pPr>
      <w:r w:rsidRPr="00372632">
        <w:rPr>
          <w:rFonts w:ascii="Times New Roman" w:hAnsi="Times New Roman" w:cs="Times New Roman"/>
          <w:sz w:val="24"/>
          <w:szCs w:val="24"/>
        </w:rPr>
        <w:t xml:space="preserve">Zamawiający nie określa w tym zakresie warunków udziału w postępowaniu. </w:t>
      </w:r>
    </w:p>
    <w:p w:rsidR="002159CE" w:rsidRDefault="002159CE" w:rsidP="002159CE">
      <w:pPr>
        <w:pStyle w:val="Akapitzlist"/>
        <w:numPr>
          <w:ilvl w:val="0"/>
          <w:numId w:val="49"/>
        </w:numPr>
        <w:jc w:val="both"/>
        <w:rPr>
          <w:rFonts w:ascii="Times New Roman" w:hAnsi="Times New Roman" w:cs="Times New Roman"/>
          <w:sz w:val="24"/>
          <w:szCs w:val="24"/>
        </w:rPr>
      </w:pPr>
      <w:r w:rsidRPr="002159CE">
        <w:rPr>
          <w:rFonts w:ascii="Times New Roman" w:hAnsi="Times New Roman" w:cs="Times New Roman"/>
          <w:sz w:val="24"/>
          <w:szCs w:val="24"/>
        </w:rPr>
        <w:t>zdol</w:t>
      </w:r>
      <w:r>
        <w:rPr>
          <w:rFonts w:ascii="Times New Roman" w:hAnsi="Times New Roman" w:cs="Times New Roman"/>
          <w:sz w:val="24"/>
          <w:szCs w:val="24"/>
        </w:rPr>
        <w:t>ności technicznej lub zawodowej:</w:t>
      </w:r>
    </w:p>
    <w:p w:rsidR="002159CE" w:rsidRDefault="002159CE" w:rsidP="000174F3">
      <w:pPr>
        <w:pStyle w:val="Akapitzlist"/>
        <w:numPr>
          <w:ilvl w:val="0"/>
          <w:numId w:val="50"/>
        </w:numPr>
        <w:jc w:val="both"/>
        <w:rPr>
          <w:rFonts w:ascii="Times New Roman" w:hAnsi="Times New Roman" w:cs="Times New Roman"/>
          <w:sz w:val="24"/>
          <w:szCs w:val="24"/>
        </w:rPr>
      </w:pPr>
      <w:r w:rsidRPr="002159CE">
        <w:rPr>
          <w:rFonts w:ascii="Times New Roman" w:hAnsi="Times New Roman" w:cs="Times New Roman"/>
          <w:sz w:val="24"/>
          <w:szCs w:val="24"/>
        </w:rPr>
        <w:t xml:space="preserve">Zamawiający uzna warunek za spełniony, jeżeli </w:t>
      </w:r>
      <w:r w:rsidR="00E470D2">
        <w:rPr>
          <w:rFonts w:ascii="Times New Roman" w:hAnsi="Times New Roman" w:cs="Times New Roman"/>
          <w:sz w:val="24"/>
          <w:szCs w:val="24"/>
        </w:rPr>
        <w:t>w</w:t>
      </w:r>
      <w:r w:rsidRPr="002159CE">
        <w:rPr>
          <w:rFonts w:ascii="Times New Roman" w:hAnsi="Times New Roman" w:cs="Times New Roman"/>
          <w:sz w:val="24"/>
          <w:szCs w:val="24"/>
        </w:rPr>
        <w:t>ykonawca w okresie ostatnich 3</w:t>
      </w:r>
      <w:r w:rsidR="00E470D2">
        <w:rPr>
          <w:rFonts w:ascii="Times New Roman" w:hAnsi="Times New Roman" w:cs="Times New Roman"/>
          <w:sz w:val="24"/>
          <w:szCs w:val="24"/>
        </w:rPr>
        <w:t> </w:t>
      </w:r>
      <w:r w:rsidRPr="002159CE">
        <w:rPr>
          <w:rFonts w:ascii="Times New Roman" w:hAnsi="Times New Roman" w:cs="Times New Roman"/>
          <w:sz w:val="24"/>
          <w:szCs w:val="24"/>
        </w:rPr>
        <w:t>lat przed upływem terminu składania oferty, a jeżeli okres prowadzenia działalności jest krótszy – w t</w:t>
      </w:r>
      <w:r w:rsidR="000174F3">
        <w:rPr>
          <w:rFonts w:ascii="Times New Roman" w:hAnsi="Times New Roman" w:cs="Times New Roman"/>
          <w:sz w:val="24"/>
          <w:szCs w:val="24"/>
        </w:rPr>
        <w:t xml:space="preserve">ym okresie, wykonał co najmniej </w:t>
      </w:r>
      <w:r w:rsidR="000174F3" w:rsidRPr="000174F3">
        <w:rPr>
          <w:rFonts w:ascii="Times New Roman" w:hAnsi="Times New Roman" w:cs="Times New Roman"/>
          <w:sz w:val="24"/>
          <w:szCs w:val="24"/>
        </w:rPr>
        <w:t>2 usługi, z których każda polegała na wydawaniu publikacji o charakterze cyklicznym o łącznym nakładzie przynajmniej 10 000 egzemplarzy.</w:t>
      </w:r>
    </w:p>
    <w:p w:rsidR="000174F3" w:rsidRPr="00A868DC" w:rsidRDefault="00646A67" w:rsidP="00A868DC">
      <w:pPr>
        <w:spacing w:after="100" w:afterAutospacing="1" w:line="240" w:lineRule="auto"/>
        <w:jc w:val="both"/>
        <w:rPr>
          <w:rFonts w:ascii="Times New Roman" w:hAnsi="Times New Roman"/>
          <w:sz w:val="24"/>
          <w:szCs w:val="24"/>
        </w:rPr>
      </w:pPr>
      <w:r w:rsidRPr="00646A67">
        <w:rPr>
          <w:rFonts w:ascii="Times New Roman" w:eastAsia="Times New Roman" w:hAnsi="Times New Roman"/>
          <w:b/>
          <w:bCs/>
          <w:sz w:val="24"/>
          <w:szCs w:val="24"/>
        </w:rPr>
        <w:t>UWAGA:</w:t>
      </w:r>
      <w:r w:rsidR="00A868DC">
        <w:rPr>
          <w:rFonts w:ascii="Times New Roman" w:eastAsia="Times New Roman" w:hAnsi="Times New Roman"/>
          <w:bCs/>
          <w:sz w:val="24"/>
          <w:szCs w:val="24"/>
        </w:rPr>
        <w:t xml:space="preserve"> </w:t>
      </w:r>
      <w:r w:rsidR="00A868DC" w:rsidRPr="00A868DC">
        <w:rPr>
          <w:rFonts w:ascii="Times New Roman" w:hAnsi="Times New Roman"/>
          <w:sz w:val="24"/>
          <w:szCs w:val="24"/>
        </w:rPr>
        <w:t>W przypadku wykonawców wspólnie ubiegających się o udzielenie zamówienia zamawiający uzna ww. warunek za spełniony jeżeli będzie go spełniał samodzielnie co najmniej jeden z wykonawców.</w:t>
      </w:r>
    </w:p>
    <w:p w:rsidR="00A868DC" w:rsidRDefault="00A868DC" w:rsidP="00E470D2">
      <w:pPr>
        <w:pStyle w:val="Akapitzlist"/>
        <w:numPr>
          <w:ilvl w:val="0"/>
          <w:numId w:val="50"/>
        </w:numPr>
        <w:spacing w:after="0"/>
        <w:ind w:left="1066" w:hanging="357"/>
        <w:jc w:val="both"/>
        <w:rPr>
          <w:rFonts w:ascii="Times New Roman" w:hAnsi="Times New Roman" w:cs="Times New Roman"/>
          <w:sz w:val="24"/>
          <w:szCs w:val="24"/>
        </w:rPr>
      </w:pPr>
      <w:r w:rsidRPr="002159CE">
        <w:rPr>
          <w:rFonts w:ascii="Times New Roman" w:hAnsi="Times New Roman" w:cs="Times New Roman"/>
          <w:sz w:val="24"/>
          <w:szCs w:val="24"/>
        </w:rPr>
        <w:t xml:space="preserve">Zamawiający uzna warunek za spełniony, jeżeli </w:t>
      </w:r>
      <w:r w:rsidR="00E470D2">
        <w:rPr>
          <w:rFonts w:ascii="Times New Roman" w:hAnsi="Times New Roman" w:cs="Times New Roman"/>
          <w:sz w:val="24"/>
          <w:szCs w:val="24"/>
        </w:rPr>
        <w:t>w</w:t>
      </w:r>
      <w:r w:rsidRPr="002159CE">
        <w:rPr>
          <w:rFonts w:ascii="Times New Roman" w:hAnsi="Times New Roman" w:cs="Times New Roman"/>
          <w:sz w:val="24"/>
          <w:szCs w:val="24"/>
        </w:rPr>
        <w:t>ykonawca</w:t>
      </w:r>
      <w:r>
        <w:rPr>
          <w:rFonts w:ascii="Times New Roman" w:hAnsi="Times New Roman" w:cs="Times New Roman"/>
          <w:sz w:val="24"/>
          <w:szCs w:val="24"/>
        </w:rPr>
        <w:t xml:space="preserve"> </w:t>
      </w:r>
      <w:r w:rsidRPr="00A868DC">
        <w:rPr>
          <w:rFonts w:ascii="Times New Roman" w:hAnsi="Times New Roman" w:cs="Times New Roman"/>
          <w:sz w:val="24"/>
          <w:szCs w:val="24"/>
        </w:rPr>
        <w:t>dysponuje lub będzie dysponować osobą zdolną do wykonania zamówienia tj. minimum jednym grafikiem posiadającym doświadczenie w projektowaniu layoutów czasopism, składzie czasopism oraz przygotowaniu publikacji do druku, co najmniej jednego wydawnictwa o charakterze cyklicznym.</w:t>
      </w:r>
    </w:p>
    <w:p w:rsidR="00E470D2" w:rsidRPr="00A868DC" w:rsidRDefault="00E470D2" w:rsidP="00E470D2">
      <w:pPr>
        <w:pStyle w:val="Akapitzlist"/>
        <w:spacing w:after="100" w:afterAutospacing="1"/>
        <w:ind w:left="1066"/>
        <w:jc w:val="both"/>
        <w:rPr>
          <w:rFonts w:ascii="Times New Roman" w:hAnsi="Times New Roman" w:cs="Times New Roman"/>
          <w:sz w:val="24"/>
          <w:szCs w:val="24"/>
        </w:rPr>
      </w:pPr>
    </w:p>
    <w:p w:rsidR="00A868DC" w:rsidRPr="00A868DC" w:rsidRDefault="00A868DC" w:rsidP="00A868DC">
      <w:pPr>
        <w:pStyle w:val="Akapitzlist"/>
        <w:ind w:left="0"/>
        <w:jc w:val="both"/>
        <w:rPr>
          <w:rFonts w:ascii="Times New Roman" w:hAnsi="Times New Roman" w:cs="Times New Roman"/>
          <w:sz w:val="24"/>
          <w:szCs w:val="24"/>
        </w:rPr>
      </w:pPr>
      <w:r w:rsidRPr="00A868DC">
        <w:rPr>
          <w:rFonts w:ascii="Times New Roman" w:hAnsi="Times New Roman" w:cs="Times New Roman"/>
          <w:b/>
          <w:sz w:val="24"/>
          <w:szCs w:val="24"/>
        </w:rPr>
        <w:t>UWAGA:</w:t>
      </w:r>
      <w:r w:rsidRPr="00A868DC">
        <w:rPr>
          <w:rFonts w:ascii="Times New Roman" w:hAnsi="Times New Roman" w:cs="Times New Roman"/>
          <w:sz w:val="24"/>
          <w:szCs w:val="24"/>
        </w:rPr>
        <w:t xml:space="preserve"> W przypadku wykonawców wspólnie ubiegających się o udzielenie zamówienia zamawiający uzna ww. warunek za spełniony jeżeli będzie go spełniał samodzielnie co najmniej jeden z wykonawców.</w:t>
      </w:r>
    </w:p>
    <w:p w:rsidR="000174F3" w:rsidRDefault="000174F3" w:rsidP="002159CE">
      <w:pPr>
        <w:pStyle w:val="Akapitzlist"/>
        <w:ind w:left="709"/>
        <w:jc w:val="both"/>
        <w:rPr>
          <w:rFonts w:ascii="Times New Roman" w:hAnsi="Times New Roman" w:cs="Times New Roman"/>
          <w:sz w:val="24"/>
          <w:szCs w:val="24"/>
        </w:rPr>
      </w:pPr>
    </w:p>
    <w:p w:rsidR="004B51BD" w:rsidRPr="000174F3" w:rsidRDefault="002159CE" w:rsidP="000174F3">
      <w:pPr>
        <w:pStyle w:val="Akapitzlist"/>
        <w:numPr>
          <w:ilvl w:val="0"/>
          <w:numId w:val="7"/>
        </w:numPr>
        <w:jc w:val="both"/>
        <w:rPr>
          <w:rFonts w:ascii="Times New Roman" w:hAnsi="Times New Roman" w:cs="Times New Roman"/>
          <w:sz w:val="24"/>
          <w:szCs w:val="24"/>
        </w:rPr>
      </w:pPr>
      <w:r w:rsidRPr="002159CE">
        <w:rPr>
          <w:rFonts w:ascii="Times New Roman" w:hAnsi="Times New Roman" w:cs="Times New Roman"/>
          <w:sz w:val="24"/>
          <w:szCs w:val="24"/>
        </w:rPr>
        <w:t xml:space="preserve">Zamawiający może, na każdym </w:t>
      </w:r>
      <w:r w:rsidR="00E470D2">
        <w:rPr>
          <w:rFonts w:ascii="Times New Roman" w:hAnsi="Times New Roman" w:cs="Times New Roman"/>
          <w:sz w:val="24"/>
          <w:szCs w:val="24"/>
        </w:rPr>
        <w:t>etapie postępowania, uznać, że w</w:t>
      </w:r>
      <w:r w:rsidRPr="002159CE">
        <w:rPr>
          <w:rFonts w:ascii="Times New Roman" w:hAnsi="Times New Roman" w:cs="Times New Roman"/>
          <w:sz w:val="24"/>
          <w:szCs w:val="24"/>
        </w:rPr>
        <w:t xml:space="preserve">ykonawca nie posiada wymaganych zdolności, jeżeli zaangażowanie zasobów technicznych lub zawodowych </w:t>
      </w:r>
      <w:r w:rsidR="00E470D2">
        <w:rPr>
          <w:rFonts w:ascii="Times New Roman" w:hAnsi="Times New Roman" w:cs="Times New Roman"/>
          <w:sz w:val="24"/>
          <w:szCs w:val="24"/>
        </w:rPr>
        <w:t>w</w:t>
      </w:r>
      <w:r w:rsidRPr="002159CE">
        <w:rPr>
          <w:rFonts w:ascii="Times New Roman" w:hAnsi="Times New Roman" w:cs="Times New Roman"/>
          <w:sz w:val="24"/>
          <w:szCs w:val="24"/>
        </w:rPr>
        <w:t xml:space="preserve">ykonawcy w inne przedsięwzięcia  gospodarcze  </w:t>
      </w:r>
      <w:r w:rsidR="00E470D2">
        <w:rPr>
          <w:rFonts w:ascii="Times New Roman" w:hAnsi="Times New Roman" w:cs="Times New Roman"/>
          <w:sz w:val="24"/>
          <w:szCs w:val="24"/>
        </w:rPr>
        <w:t>w</w:t>
      </w:r>
      <w:r w:rsidRPr="002159CE">
        <w:rPr>
          <w:rFonts w:ascii="Times New Roman" w:hAnsi="Times New Roman" w:cs="Times New Roman"/>
          <w:sz w:val="24"/>
          <w:szCs w:val="24"/>
        </w:rPr>
        <w:t>ykonawcy  może mieć negatywny wpływ na realizację zamówienia.</w:t>
      </w:r>
    </w:p>
    <w:p w:rsidR="004B51BD" w:rsidRPr="00A871EE" w:rsidRDefault="004B51BD" w:rsidP="004B51BD">
      <w:pPr>
        <w:pStyle w:val="Akapitzlist"/>
        <w:ind w:left="851"/>
        <w:jc w:val="both"/>
        <w:rPr>
          <w:rFonts w:ascii="Times New Roman" w:hAnsi="Times New Roman" w:cs="Times New Roman"/>
          <w:sz w:val="24"/>
          <w:szCs w:val="24"/>
        </w:rPr>
      </w:pPr>
    </w:p>
    <w:p w:rsidR="0016535B" w:rsidRPr="00B72D7B" w:rsidRDefault="00131B27" w:rsidP="006609AF">
      <w:pPr>
        <w:pStyle w:val="Akapitzlist"/>
        <w:numPr>
          <w:ilvl w:val="0"/>
          <w:numId w:val="5"/>
        </w:numPr>
        <w:ind w:left="426" w:hanging="426"/>
        <w:jc w:val="both"/>
        <w:outlineLvl w:val="0"/>
        <w:rPr>
          <w:rFonts w:ascii="Times New Roman" w:hAnsi="Times New Roman" w:cs="Times New Roman"/>
          <w:b/>
          <w:sz w:val="24"/>
          <w:szCs w:val="24"/>
        </w:rPr>
      </w:pPr>
      <w:bookmarkStart w:id="47" w:name="_TOC_250010"/>
      <w:bookmarkStart w:id="48" w:name="_Toc499801380"/>
      <w:r w:rsidRPr="00B72D7B">
        <w:rPr>
          <w:rFonts w:ascii="Times New Roman" w:hAnsi="Times New Roman" w:cs="Times New Roman"/>
          <w:b/>
          <w:sz w:val="24"/>
          <w:szCs w:val="24"/>
        </w:rPr>
        <w:t>Podstawy wykluczenia z postępowania o których mowa w art.</w:t>
      </w:r>
      <w:r w:rsidR="0016535B" w:rsidRPr="00B72D7B">
        <w:rPr>
          <w:rFonts w:ascii="Times New Roman" w:hAnsi="Times New Roman" w:cs="Times New Roman"/>
          <w:b/>
          <w:sz w:val="24"/>
          <w:szCs w:val="24"/>
        </w:rPr>
        <w:t xml:space="preserve"> </w:t>
      </w:r>
      <w:r w:rsidRPr="00B72D7B">
        <w:rPr>
          <w:rFonts w:ascii="Times New Roman" w:hAnsi="Times New Roman" w:cs="Times New Roman"/>
          <w:b/>
          <w:sz w:val="24"/>
          <w:szCs w:val="24"/>
        </w:rPr>
        <w:t>24 ust. 1 pkt</w:t>
      </w:r>
      <w:r w:rsidR="0016535B" w:rsidRPr="00B72D7B">
        <w:rPr>
          <w:rFonts w:ascii="Times New Roman" w:hAnsi="Times New Roman" w:cs="Times New Roman"/>
          <w:b/>
          <w:sz w:val="24"/>
          <w:szCs w:val="24"/>
        </w:rPr>
        <w:t xml:space="preserve"> 12-23 i</w:t>
      </w:r>
      <w:r w:rsidR="00A576E1" w:rsidRPr="00B72D7B">
        <w:rPr>
          <w:rFonts w:ascii="Times New Roman" w:hAnsi="Times New Roman" w:cs="Times New Roman"/>
          <w:b/>
          <w:sz w:val="24"/>
          <w:szCs w:val="24"/>
        </w:rPr>
        <w:t> </w:t>
      </w:r>
      <w:r w:rsidR="0016535B" w:rsidRPr="00B72D7B">
        <w:rPr>
          <w:rFonts w:ascii="Times New Roman" w:hAnsi="Times New Roman" w:cs="Times New Roman"/>
          <w:b/>
          <w:sz w:val="24"/>
          <w:szCs w:val="24"/>
        </w:rPr>
        <w:t>w</w:t>
      </w:r>
      <w:r w:rsidR="00A576E1" w:rsidRPr="00B72D7B">
        <w:rPr>
          <w:rFonts w:ascii="Times New Roman" w:hAnsi="Times New Roman" w:cs="Times New Roman"/>
          <w:b/>
          <w:sz w:val="24"/>
          <w:szCs w:val="24"/>
        </w:rPr>
        <w:t> </w:t>
      </w:r>
      <w:r w:rsidR="0016535B" w:rsidRPr="00B72D7B">
        <w:rPr>
          <w:rFonts w:ascii="Times New Roman" w:hAnsi="Times New Roman" w:cs="Times New Roman"/>
          <w:b/>
          <w:sz w:val="24"/>
          <w:szCs w:val="24"/>
        </w:rPr>
        <w:t>art. 24 ust. 5 ustawy PZP</w:t>
      </w:r>
      <w:bookmarkEnd w:id="47"/>
      <w:r w:rsidR="00D16172" w:rsidRPr="00B72D7B">
        <w:rPr>
          <w:rFonts w:ascii="Times New Roman" w:hAnsi="Times New Roman" w:cs="Times New Roman"/>
          <w:b/>
          <w:sz w:val="24"/>
          <w:szCs w:val="24"/>
        </w:rPr>
        <w:t>.</w:t>
      </w:r>
      <w:bookmarkEnd w:id="48"/>
    </w:p>
    <w:p w:rsidR="0016535B" w:rsidRPr="00B72D7B" w:rsidRDefault="00060D47" w:rsidP="00766A80">
      <w:pPr>
        <w:pStyle w:val="Akapitzlist"/>
        <w:numPr>
          <w:ilvl w:val="0"/>
          <w:numId w:val="8"/>
        </w:numPr>
        <w:ind w:left="851" w:hanging="425"/>
        <w:jc w:val="both"/>
        <w:outlineLvl w:val="0"/>
        <w:rPr>
          <w:rFonts w:ascii="Times New Roman" w:hAnsi="Times New Roman" w:cs="Times New Roman"/>
          <w:b/>
          <w:sz w:val="24"/>
          <w:szCs w:val="24"/>
        </w:rPr>
      </w:pPr>
      <w:bookmarkStart w:id="49" w:name="_Toc479597098"/>
      <w:bookmarkStart w:id="50" w:name="_Toc479751844"/>
      <w:bookmarkStart w:id="51" w:name="_Toc497465838"/>
      <w:bookmarkStart w:id="52" w:name="_Toc497477464"/>
      <w:bookmarkStart w:id="53" w:name="_Toc499800200"/>
      <w:bookmarkStart w:id="54" w:name="_Toc499801381"/>
      <w:r w:rsidRPr="00B72D7B">
        <w:rPr>
          <w:rFonts w:ascii="Times New Roman" w:hAnsi="Times New Roman" w:cs="Times New Roman"/>
          <w:sz w:val="24"/>
          <w:szCs w:val="24"/>
        </w:rPr>
        <w:t>Z postępowania o udzielenie zamówienia wyklucza się wykonawcę, w stosunku do</w:t>
      </w:r>
      <w:r w:rsidR="00516892" w:rsidRPr="00B72D7B">
        <w:rPr>
          <w:rFonts w:ascii="Times New Roman" w:hAnsi="Times New Roman" w:cs="Times New Roman"/>
          <w:sz w:val="24"/>
          <w:szCs w:val="24"/>
        </w:rPr>
        <w:t> </w:t>
      </w:r>
      <w:r w:rsidRPr="00B72D7B">
        <w:rPr>
          <w:rFonts w:ascii="Times New Roman" w:hAnsi="Times New Roman" w:cs="Times New Roman"/>
          <w:sz w:val="24"/>
          <w:szCs w:val="24"/>
        </w:rPr>
        <w:t xml:space="preserve">którego zachodzi którakolwiek z okoliczności wskazanych </w:t>
      </w:r>
      <w:r w:rsidR="008025FC" w:rsidRPr="00B72D7B">
        <w:rPr>
          <w:rFonts w:ascii="Times New Roman" w:hAnsi="Times New Roman" w:cs="Times New Roman"/>
          <w:sz w:val="24"/>
          <w:szCs w:val="24"/>
        </w:rPr>
        <w:t>w art. 24 ust. 1 pkt 12-23</w:t>
      </w:r>
      <w:r w:rsidR="003417D2">
        <w:rPr>
          <w:rFonts w:ascii="Times New Roman" w:hAnsi="Times New Roman" w:cs="Times New Roman"/>
          <w:sz w:val="24"/>
          <w:szCs w:val="24"/>
        </w:rPr>
        <w:t xml:space="preserve"> ustawy PZP</w:t>
      </w:r>
      <w:r w:rsidR="008025FC" w:rsidRPr="00B72D7B">
        <w:rPr>
          <w:rFonts w:ascii="Times New Roman" w:hAnsi="Times New Roman" w:cs="Times New Roman"/>
          <w:sz w:val="24"/>
          <w:szCs w:val="24"/>
        </w:rPr>
        <w:t>.</w:t>
      </w:r>
      <w:bookmarkEnd w:id="49"/>
      <w:bookmarkEnd w:id="50"/>
      <w:bookmarkEnd w:id="51"/>
      <w:bookmarkEnd w:id="52"/>
      <w:bookmarkEnd w:id="53"/>
      <w:bookmarkEnd w:id="54"/>
    </w:p>
    <w:p w:rsidR="008025FC" w:rsidRPr="00B72D7B" w:rsidRDefault="008025FC" w:rsidP="00766A80">
      <w:pPr>
        <w:pStyle w:val="Akapitzlist"/>
        <w:numPr>
          <w:ilvl w:val="0"/>
          <w:numId w:val="8"/>
        </w:numPr>
        <w:ind w:left="851" w:hanging="425"/>
        <w:jc w:val="both"/>
        <w:outlineLvl w:val="0"/>
        <w:rPr>
          <w:rFonts w:ascii="Times New Roman" w:hAnsi="Times New Roman" w:cs="Times New Roman"/>
          <w:b/>
          <w:sz w:val="24"/>
          <w:szCs w:val="24"/>
        </w:rPr>
      </w:pPr>
      <w:bookmarkStart w:id="55" w:name="_Toc479597099"/>
      <w:bookmarkStart w:id="56" w:name="_Toc479751845"/>
      <w:bookmarkStart w:id="57" w:name="_Toc497465839"/>
      <w:bookmarkStart w:id="58" w:name="_Toc497477465"/>
      <w:bookmarkStart w:id="59" w:name="_Toc499800201"/>
      <w:bookmarkStart w:id="60" w:name="_Toc499801382"/>
      <w:r w:rsidRPr="00B72D7B">
        <w:rPr>
          <w:rFonts w:ascii="Times New Roman" w:hAnsi="Times New Roman" w:cs="Times New Roman"/>
          <w:sz w:val="24"/>
          <w:szCs w:val="24"/>
        </w:rPr>
        <w:t>Zamawiający nie określa warunków wykluczenia wykonawców na podstawie okoliczności wskazanych w art. 24 ust. 5</w:t>
      </w:r>
      <w:r w:rsidR="003417D2">
        <w:rPr>
          <w:rFonts w:ascii="Times New Roman" w:hAnsi="Times New Roman" w:cs="Times New Roman"/>
          <w:sz w:val="24"/>
          <w:szCs w:val="24"/>
        </w:rPr>
        <w:t xml:space="preserve"> ustawy PZP</w:t>
      </w:r>
      <w:r w:rsidRPr="00B72D7B">
        <w:rPr>
          <w:rFonts w:ascii="Times New Roman" w:hAnsi="Times New Roman" w:cs="Times New Roman"/>
          <w:sz w:val="24"/>
          <w:szCs w:val="24"/>
        </w:rPr>
        <w:t>.</w:t>
      </w:r>
      <w:bookmarkEnd w:id="55"/>
      <w:bookmarkEnd w:id="56"/>
      <w:bookmarkEnd w:id="57"/>
      <w:bookmarkEnd w:id="58"/>
      <w:bookmarkEnd w:id="59"/>
      <w:bookmarkEnd w:id="60"/>
    </w:p>
    <w:p w:rsidR="008025FC" w:rsidRPr="00B72D7B" w:rsidRDefault="004257F6" w:rsidP="00766A80">
      <w:pPr>
        <w:pStyle w:val="Akapitzlist"/>
        <w:numPr>
          <w:ilvl w:val="0"/>
          <w:numId w:val="8"/>
        </w:numPr>
        <w:ind w:left="851" w:hanging="425"/>
        <w:jc w:val="both"/>
        <w:outlineLvl w:val="0"/>
        <w:rPr>
          <w:rFonts w:ascii="Times New Roman" w:hAnsi="Times New Roman" w:cs="Times New Roman"/>
          <w:sz w:val="24"/>
          <w:szCs w:val="24"/>
        </w:rPr>
      </w:pPr>
      <w:bookmarkStart w:id="61" w:name="_Toc479597100"/>
      <w:bookmarkStart w:id="62" w:name="_Toc479751846"/>
      <w:bookmarkStart w:id="63" w:name="_Toc497465840"/>
      <w:bookmarkStart w:id="64" w:name="_Toc497477466"/>
      <w:bookmarkStart w:id="65" w:name="_Toc499800202"/>
      <w:bookmarkStart w:id="66" w:name="_Toc499801383"/>
      <w:r w:rsidRPr="00B72D7B">
        <w:rPr>
          <w:rFonts w:ascii="Times New Roman" w:hAnsi="Times New Roman" w:cs="Times New Roman"/>
          <w:sz w:val="24"/>
          <w:szCs w:val="24"/>
        </w:rPr>
        <w:lastRenderedPageBreak/>
        <w:t xml:space="preserve">Wykonawca, który podlega wykluczeniu na podstawie art. 24 ust. 1 pkt 13 i 14 oraz 16-20 lub ust. 5 ustawy PZP, może (zgodnie z art. 24 ust. 8 </w:t>
      </w:r>
      <w:r w:rsidR="00793CED" w:rsidRPr="00B72D7B">
        <w:rPr>
          <w:rFonts w:ascii="Times New Roman" w:hAnsi="Times New Roman" w:cs="Times New Roman"/>
          <w:sz w:val="24"/>
          <w:szCs w:val="24"/>
        </w:rPr>
        <w:t>u</w:t>
      </w:r>
      <w:r w:rsidRPr="00B72D7B">
        <w:rPr>
          <w:rFonts w:ascii="Times New Roman" w:hAnsi="Times New Roman" w:cs="Times New Roman"/>
          <w:sz w:val="24"/>
          <w:szCs w:val="24"/>
        </w:rPr>
        <w:t>stawy PZP) przedstawić dowody na to, że podjęte przez niego środki są wystarczające do wykazania jego rzetelności, w szczególności udowodnić naprawienie szkody wyrządzonej przestępstwem lub przestępstwem skarbowym, zadośćuczynienie pieniężne za</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doznaną krzywdę lub naprawienie szkody, wyczerpujące wyjaśnienie stanu faktycznego oraz współpracę z organami ścigania oraz podjęcie konkretnych środków technicznych, organizacyjnych i kadrowych, które są odpowiednie dla</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zapobiegania dalszym przestępstwom lub przestępstwom skarbowym lub</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nieprawidłowemu postępowaniu wykonawcy. Regulacji o której mowa w</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poprzednim zdaniu nie stosuje się, jeżeli wobec wykonawcy, będącego podmiotem zbiorowym, orzeczono prawomocnym wyrokiem sądu zakaz ubiegania się o</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udzielenie zamówienia oraz nie upłynął określony w tym wyroku okres obowiązywania tego zakazu.</w:t>
      </w:r>
      <w:bookmarkEnd w:id="61"/>
      <w:bookmarkEnd w:id="62"/>
      <w:bookmarkEnd w:id="63"/>
      <w:bookmarkEnd w:id="64"/>
      <w:bookmarkEnd w:id="65"/>
      <w:bookmarkEnd w:id="66"/>
    </w:p>
    <w:p w:rsidR="004257F6" w:rsidRPr="00B72D7B" w:rsidRDefault="004257F6" w:rsidP="00766A80">
      <w:pPr>
        <w:pStyle w:val="Akapitzlist"/>
        <w:numPr>
          <w:ilvl w:val="0"/>
          <w:numId w:val="8"/>
        </w:numPr>
        <w:ind w:left="851" w:hanging="425"/>
        <w:jc w:val="both"/>
        <w:outlineLvl w:val="0"/>
        <w:rPr>
          <w:rFonts w:ascii="Times New Roman" w:hAnsi="Times New Roman" w:cs="Times New Roman"/>
          <w:sz w:val="24"/>
          <w:szCs w:val="24"/>
        </w:rPr>
      </w:pPr>
      <w:bookmarkStart w:id="67" w:name="_Toc479597101"/>
      <w:bookmarkStart w:id="68" w:name="_Toc479751847"/>
      <w:bookmarkStart w:id="69" w:name="_Toc497465841"/>
      <w:bookmarkStart w:id="70" w:name="_Toc497477467"/>
      <w:bookmarkStart w:id="71" w:name="_Toc499800203"/>
      <w:bookmarkStart w:id="72" w:name="_Toc499801384"/>
      <w:r w:rsidRPr="00B72D7B">
        <w:rPr>
          <w:rFonts w:ascii="Times New Roman" w:hAnsi="Times New Roman" w:cs="Times New Roman"/>
          <w:sz w:val="24"/>
          <w:szCs w:val="24"/>
        </w:rPr>
        <w:t xml:space="preserve">W przypadkach, o których mowa w art. 24 ust. 1 pkt 19 ustawy PZP, przed </w:t>
      </w:r>
      <w:r w:rsidR="00842A8B" w:rsidRPr="00B72D7B">
        <w:rPr>
          <w:rFonts w:ascii="Times New Roman" w:hAnsi="Times New Roman" w:cs="Times New Roman"/>
          <w:sz w:val="24"/>
          <w:szCs w:val="24"/>
        </w:rPr>
        <w:t>wykluczeniem wykonawcy zamawiający zapewnia temu wykonawcy możliwość udowodnienia, że jego udział w przygotowaniu postępowania o</w:t>
      </w:r>
      <w:r w:rsidR="00407652" w:rsidRPr="00B72D7B">
        <w:rPr>
          <w:rFonts w:ascii="Times New Roman" w:hAnsi="Times New Roman" w:cs="Times New Roman"/>
          <w:sz w:val="24"/>
          <w:szCs w:val="24"/>
        </w:rPr>
        <w:t xml:space="preserve"> udzielenie zamówienia nie zakłó</w:t>
      </w:r>
      <w:r w:rsidR="00842A8B" w:rsidRPr="00B72D7B">
        <w:rPr>
          <w:rFonts w:ascii="Times New Roman" w:hAnsi="Times New Roman" w:cs="Times New Roman"/>
          <w:sz w:val="24"/>
          <w:szCs w:val="24"/>
        </w:rPr>
        <w:t>ci konkurencji.</w:t>
      </w:r>
      <w:bookmarkEnd w:id="67"/>
      <w:bookmarkEnd w:id="68"/>
      <w:bookmarkEnd w:id="69"/>
      <w:bookmarkEnd w:id="70"/>
      <w:bookmarkEnd w:id="71"/>
      <w:bookmarkEnd w:id="72"/>
    </w:p>
    <w:p w:rsidR="00842A8B" w:rsidRPr="00B72D7B" w:rsidRDefault="00842A8B" w:rsidP="001651FB">
      <w:pPr>
        <w:pStyle w:val="Akapitzlist"/>
        <w:numPr>
          <w:ilvl w:val="0"/>
          <w:numId w:val="8"/>
        </w:numPr>
        <w:spacing w:after="0"/>
        <w:ind w:left="850" w:hanging="425"/>
        <w:jc w:val="both"/>
        <w:outlineLvl w:val="0"/>
        <w:rPr>
          <w:rFonts w:ascii="Times New Roman" w:hAnsi="Times New Roman" w:cs="Times New Roman"/>
          <w:sz w:val="24"/>
          <w:szCs w:val="24"/>
        </w:rPr>
      </w:pPr>
      <w:bookmarkStart w:id="73" w:name="_Toc479597102"/>
      <w:bookmarkStart w:id="74" w:name="_Toc479751848"/>
      <w:bookmarkStart w:id="75" w:name="_Toc497465842"/>
      <w:bookmarkStart w:id="76" w:name="_Toc497477468"/>
      <w:bookmarkStart w:id="77" w:name="_Toc499800204"/>
      <w:bookmarkStart w:id="78" w:name="_Toc499801385"/>
      <w:r w:rsidRPr="00B72D7B">
        <w:rPr>
          <w:rFonts w:ascii="Times New Roman" w:hAnsi="Times New Roman" w:cs="Times New Roman"/>
          <w:sz w:val="24"/>
          <w:szCs w:val="24"/>
        </w:rPr>
        <w:t>Zamawiający może wykluczyć wykonawcę na każdym etapie postępowania o udzielenie zamówienia.</w:t>
      </w:r>
      <w:bookmarkEnd w:id="73"/>
      <w:bookmarkEnd w:id="74"/>
      <w:bookmarkEnd w:id="75"/>
      <w:bookmarkEnd w:id="76"/>
      <w:bookmarkEnd w:id="77"/>
      <w:bookmarkEnd w:id="78"/>
    </w:p>
    <w:p w:rsidR="008C7C17" w:rsidRPr="00B72D7B" w:rsidRDefault="008C7C17" w:rsidP="008C7C17">
      <w:pPr>
        <w:pStyle w:val="Akapitzlist"/>
        <w:ind w:left="426"/>
        <w:jc w:val="both"/>
        <w:outlineLvl w:val="0"/>
        <w:rPr>
          <w:rFonts w:ascii="Times New Roman" w:hAnsi="Times New Roman" w:cs="Times New Roman"/>
          <w:b/>
          <w:sz w:val="24"/>
          <w:szCs w:val="24"/>
        </w:rPr>
      </w:pPr>
    </w:p>
    <w:p w:rsidR="00842A8B" w:rsidRPr="00B72D7B" w:rsidRDefault="00842A8B" w:rsidP="00A45DEB">
      <w:pPr>
        <w:pStyle w:val="Akapitzlist"/>
        <w:numPr>
          <w:ilvl w:val="0"/>
          <w:numId w:val="5"/>
        </w:numPr>
        <w:ind w:left="426" w:hanging="426"/>
        <w:jc w:val="both"/>
        <w:outlineLvl w:val="0"/>
        <w:rPr>
          <w:rFonts w:ascii="Times New Roman" w:hAnsi="Times New Roman" w:cs="Times New Roman"/>
          <w:b/>
          <w:sz w:val="24"/>
          <w:szCs w:val="24"/>
        </w:rPr>
      </w:pPr>
      <w:bookmarkStart w:id="79" w:name="_Toc499801386"/>
      <w:r w:rsidRPr="00B72D7B">
        <w:rPr>
          <w:rFonts w:ascii="Times New Roman" w:hAnsi="Times New Roman" w:cs="Times New Roman"/>
          <w:b/>
          <w:sz w:val="24"/>
          <w:szCs w:val="24"/>
        </w:rPr>
        <w:t xml:space="preserve">Procedura odwrócona (art. 24aa </w:t>
      </w:r>
      <w:r w:rsidR="00061D79" w:rsidRPr="00B72D7B">
        <w:rPr>
          <w:rFonts w:ascii="Times New Roman" w:hAnsi="Times New Roman" w:cs="Times New Roman"/>
          <w:b/>
          <w:sz w:val="24"/>
          <w:szCs w:val="24"/>
        </w:rPr>
        <w:t>u</w:t>
      </w:r>
      <w:r w:rsidRPr="00B72D7B">
        <w:rPr>
          <w:rFonts w:ascii="Times New Roman" w:hAnsi="Times New Roman" w:cs="Times New Roman"/>
          <w:b/>
          <w:sz w:val="24"/>
          <w:szCs w:val="24"/>
        </w:rPr>
        <w:t>stawy PZP) i ocena spełniania warunków udziału w postępowaniu i braku podstaw do wykluczenia z postępowania</w:t>
      </w:r>
      <w:r w:rsidR="00220E09" w:rsidRPr="00B72D7B">
        <w:rPr>
          <w:rFonts w:ascii="Times New Roman" w:hAnsi="Times New Roman" w:cs="Times New Roman"/>
          <w:b/>
          <w:sz w:val="24"/>
          <w:szCs w:val="24"/>
        </w:rPr>
        <w:t>.</w:t>
      </w:r>
      <w:r w:rsidR="003F04B4" w:rsidRPr="00B72D7B">
        <w:rPr>
          <w:rStyle w:val="Odwoanieprzypisudolnego"/>
          <w:rFonts w:ascii="Times New Roman" w:hAnsi="Times New Roman" w:cs="Times New Roman"/>
          <w:b/>
          <w:sz w:val="24"/>
          <w:szCs w:val="24"/>
        </w:rPr>
        <w:footnoteReference w:id="1"/>
      </w:r>
      <w:bookmarkEnd w:id="79"/>
    </w:p>
    <w:p w:rsidR="00220E09" w:rsidRPr="00B72D7B" w:rsidRDefault="00373F7A" w:rsidP="00766A80">
      <w:pPr>
        <w:pStyle w:val="Akapitzlist"/>
        <w:numPr>
          <w:ilvl w:val="0"/>
          <w:numId w:val="9"/>
        </w:numPr>
        <w:ind w:left="851" w:hanging="425"/>
        <w:jc w:val="both"/>
        <w:outlineLvl w:val="0"/>
        <w:rPr>
          <w:rFonts w:ascii="Times New Roman" w:hAnsi="Times New Roman" w:cs="Times New Roman"/>
          <w:b/>
          <w:sz w:val="24"/>
          <w:szCs w:val="24"/>
        </w:rPr>
      </w:pPr>
      <w:bookmarkStart w:id="80" w:name="_Toc479597104"/>
      <w:bookmarkStart w:id="81" w:name="_Toc479751850"/>
      <w:bookmarkStart w:id="82" w:name="_Toc497465844"/>
      <w:bookmarkStart w:id="83" w:name="_Toc497477470"/>
      <w:bookmarkStart w:id="84" w:name="_Toc499800206"/>
      <w:bookmarkStart w:id="85" w:name="_Toc499801387"/>
      <w:r w:rsidRPr="00B72D7B">
        <w:rPr>
          <w:rFonts w:ascii="Times New Roman" w:hAnsi="Times New Roman" w:cs="Times New Roman"/>
          <w:sz w:val="24"/>
          <w:szCs w:val="24"/>
        </w:rPr>
        <w:t xml:space="preserve">Zamawiający, zgodnie z art. 24aa ust. 1 ustawy PZP, przewiduje możliwość najpierw dokonania oceny ofert, a następnie zbadania, czy </w:t>
      </w:r>
      <w:r w:rsidR="00A576E1" w:rsidRPr="00B72D7B">
        <w:rPr>
          <w:rFonts w:ascii="Times New Roman" w:hAnsi="Times New Roman" w:cs="Times New Roman"/>
          <w:sz w:val="24"/>
          <w:szCs w:val="24"/>
        </w:rPr>
        <w:t>w</w:t>
      </w:r>
      <w:r w:rsidRPr="00B72D7B">
        <w:rPr>
          <w:rFonts w:ascii="Times New Roman" w:hAnsi="Times New Roman" w:cs="Times New Roman"/>
          <w:sz w:val="24"/>
          <w:szCs w:val="24"/>
        </w:rPr>
        <w:t>ykonawca, którego oferta została oceniona jako najkorzystniejsza, nie podlega wykluczeniu - zgodnie z poniższymi punktami.</w:t>
      </w:r>
      <w:bookmarkEnd w:id="80"/>
      <w:bookmarkEnd w:id="81"/>
      <w:bookmarkEnd w:id="82"/>
      <w:bookmarkEnd w:id="83"/>
      <w:bookmarkEnd w:id="84"/>
      <w:bookmarkEnd w:id="85"/>
    </w:p>
    <w:p w:rsidR="00373F7A" w:rsidRPr="00B72D7B" w:rsidRDefault="00914070" w:rsidP="00766A80">
      <w:pPr>
        <w:pStyle w:val="Akapitzlist"/>
        <w:numPr>
          <w:ilvl w:val="0"/>
          <w:numId w:val="9"/>
        </w:numPr>
        <w:ind w:left="851" w:hanging="425"/>
        <w:jc w:val="both"/>
        <w:outlineLvl w:val="0"/>
        <w:rPr>
          <w:rFonts w:ascii="Times New Roman" w:hAnsi="Times New Roman" w:cs="Times New Roman"/>
          <w:sz w:val="24"/>
          <w:szCs w:val="24"/>
        </w:rPr>
      </w:pPr>
      <w:bookmarkStart w:id="86" w:name="_Toc479597105"/>
      <w:bookmarkStart w:id="87" w:name="_Toc479751851"/>
      <w:bookmarkStart w:id="88" w:name="_Toc497465845"/>
      <w:bookmarkStart w:id="89" w:name="_Toc497477471"/>
      <w:bookmarkStart w:id="90" w:name="_Toc499800207"/>
      <w:bookmarkStart w:id="91" w:name="_Toc499801388"/>
      <w:r w:rsidRPr="00B72D7B">
        <w:rPr>
          <w:rFonts w:ascii="Times New Roman" w:hAnsi="Times New Roman" w:cs="Times New Roman"/>
          <w:sz w:val="24"/>
          <w:szCs w:val="24"/>
        </w:rPr>
        <w:t>Wykazanie</w:t>
      </w:r>
      <w:r w:rsidR="00373F7A" w:rsidRPr="00B72D7B">
        <w:rPr>
          <w:rFonts w:ascii="Times New Roman" w:hAnsi="Times New Roman" w:cs="Times New Roman"/>
          <w:sz w:val="24"/>
          <w:szCs w:val="24"/>
        </w:rPr>
        <w:t xml:space="preserve"> braku podstaw do wykluczenia z postępowania oraz potwierdzenie, że</w:t>
      </w:r>
      <w:r w:rsidR="008F7749">
        <w:rPr>
          <w:rFonts w:ascii="Times New Roman" w:hAnsi="Times New Roman" w:cs="Times New Roman"/>
          <w:sz w:val="24"/>
          <w:szCs w:val="24"/>
        </w:rPr>
        <w:t> </w:t>
      </w:r>
      <w:r w:rsidR="00373F7A" w:rsidRPr="00B72D7B">
        <w:rPr>
          <w:rFonts w:ascii="Times New Roman" w:hAnsi="Times New Roman" w:cs="Times New Roman"/>
          <w:sz w:val="24"/>
          <w:szCs w:val="24"/>
        </w:rPr>
        <w:t xml:space="preserve">oferowane usługi odpowiadają wymaganiom określonym przez </w:t>
      </w:r>
      <w:r w:rsidR="00A576E1" w:rsidRPr="00B72D7B">
        <w:rPr>
          <w:rFonts w:ascii="Times New Roman" w:hAnsi="Times New Roman" w:cs="Times New Roman"/>
          <w:sz w:val="24"/>
          <w:szCs w:val="24"/>
        </w:rPr>
        <w:t>z</w:t>
      </w:r>
      <w:r w:rsidR="00373F7A" w:rsidRPr="00B72D7B">
        <w:rPr>
          <w:rFonts w:ascii="Times New Roman" w:hAnsi="Times New Roman" w:cs="Times New Roman"/>
          <w:sz w:val="24"/>
          <w:szCs w:val="24"/>
        </w:rPr>
        <w:t xml:space="preserve">amawiającego, nastąpi w oparciu o analizę przedłożonych przez </w:t>
      </w:r>
      <w:r w:rsidR="00516892" w:rsidRPr="00B72D7B">
        <w:rPr>
          <w:rFonts w:ascii="Times New Roman" w:hAnsi="Times New Roman" w:cs="Times New Roman"/>
          <w:sz w:val="24"/>
          <w:szCs w:val="24"/>
        </w:rPr>
        <w:t>w</w:t>
      </w:r>
      <w:r w:rsidR="00373F7A" w:rsidRPr="00B72D7B">
        <w:rPr>
          <w:rFonts w:ascii="Times New Roman" w:hAnsi="Times New Roman" w:cs="Times New Roman"/>
          <w:sz w:val="24"/>
          <w:szCs w:val="24"/>
        </w:rPr>
        <w:t>ykonawcę oświadczeń lub</w:t>
      </w:r>
      <w:r w:rsidR="00516892" w:rsidRPr="00B72D7B">
        <w:rPr>
          <w:rFonts w:ascii="Times New Roman" w:hAnsi="Times New Roman" w:cs="Times New Roman"/>
          <w:sz w:val="24"/>
          <w:szCs w:val="24"/>
        </w:rPr>
        <w:t> </w:t>
      </w:r>
      <w:r w:rsidR="00373F7A" w:rsidRPr="00B72D7B">
        <w:rPr>
          <w:rFonts w:ascii="Times New Roman" w:hAnsi="Times New Roman" w:cs="Times New Roman"/>
          <w:sz w:val="24"/>
          <w:szCs w:val="24"/>
        </w:rPr>
        <w:t>dokumentów, o których mowa w poniższych punktach.</w:t>
      </w:r>
      <w:bookmarkEnd w:id="86"/>
      <w:bookmarkEnd w:id="87"/>
      <w:bookmarkEnd w:id="88"/>
      <w:bookmarkEnd w:id="89"/>
      <w:bookmarkEnd w:id="90"/>
      <w:bookmarkEnd w:id="91"/>
    </w:p>
    <w:p w:rsidR="00A868DC" w:rsidRPr="00AA663E" w:rsidRDefault="002D4E0F" w:rsidP="00A868DC">
      <w:pPr>
        <w:pStyle w:val="Akapitzlist"/>
        <w:numPr>
          <w:ilvl w:val="0"/>
          <w:numId w:val="9"/>
        </w:numPr>
        <w:ind w:left="851" w:hanging="425"/>
        <w:jc w:val="both"/>
        <w:outlineLvl w:val="0"/>
        <w:rPr>
          <w:rFonts w:ascii="Times New Roman" w:hAnsi="Times New Roman" w:cs="Times New Roman"/>
          <w:sz w:val="24"/>
          <w:szCs w:val="24"/>
        </w:rPr>
      </w:pPr>
      <w:bookmarkStart w:id="92" w:name="_Toc479597107"/>
      <w:bookmarkStart w:id="93" w:name="_Toc479751852"/>
      <w:bookmarkStart w:id="94" w:name="_Toc497465846"/>
      <w:bookmarkStart w:id="95" w:name="_Toc497477472"/>
      <w:bookmarkStart w:id="96" w:name="_Toc499800208"/>
      <w:bookmarkStart w:id="97" w:name="_Toc499801389"/>
      <w:r w:rsidRPr="00B72D7B">
        <w:rPr>
          <w:rFonts w:ascii="Times New Roman" w:hAnsi="Times New Roman" w:cs="Times New Roman"/>
          <w:sz w:val="24"/>
          <w:szCs w:val="24"/>
        </w:rPr>
        <w:t>Do o</w:t>
      </w:r>
      <w:r w:rsidR="00516892" w:rsidRPr="00B72D7B">
        <w:rPr>
          <w:rFonts w:ascii="Times New Roman" w:hAnsi="Times New Roman" w:cs="Times New Roman"/>
          <w:sz w:val="24"/>
          <w:szCs w:val="24"/>
        </w:rPr>
        <w:t>ferty w</w:t>
      </w:r>
      <w:r w:rsidRPr="00B72D7B">
        <w:rPr>
          <w:rFonts w:ascii="Times New Roman" w:hAnsi="Times New Roman" w:cs="Times New Roman"/>
          <w:sz w:val="24"/>
          <w:szCs w:val="24"/>
        </w:rPr>
        <w:t>ykonawca zobowiązany jest dołączyć aktualne na dz</w:t>
      </w:r>
      <w:r w:rsidR="00914070" w:rsidRPr="00B72D7B">
        <w:rPr>
          <w:rFonts w:ascii="Times New Roman" w:hAnsi="Times New Roman" w:cs="Times New Roman"/>
          <w:sz w:val="24"/>
          <w:szCs w:val="24"/>
        </w:rPr>
        <w:t xml:space="preserve">ień składania ofert </w:t>
      </w:r>
      <w:bookmarkEnd w:id="92"/>
      <w:bookmarkEnd w:id="93"/>
      <w:bookmarkEnd w:id="94"/>
      <w:bookmarkEnd w:id="95"/>
      <w:bookmarkEnd w:id="96"/>
      <w:bookmarkEnd w:id="97"/>
      <w:r w:rsidR="00A868DC" w:rsidRPr="00AA663E">
        <w:rPr>
          <w:rFonts w:ascii="Times New Roman" w:hAnsi="Times New Roman" w:cs="Times New Roman"/>
          <w:sz w:val="24"/>
          <w:szCs w:val="24"/>
        </w:rPr>
        <w:t>OŚWIADCZENI</w:t>
      </w:r>
      <w:r w:rsidR="00A868DC">
        <w:rPr>
          <w:rFonts w:ascii="Times New Roman" w:hAnsi="Times New Roman" w:cs="Times New Roman"/>
          <w:sz w:val="24"/>
          <w:szCs w:val="24"/>
        </w:rPr>
        <w:t>A</w:t>
      </w:r>
      <w:r w:rsidR="00A868DC" w:rsidRPr="00AA663E">
        <w:rPr>
          <w:rFonts w:ascii="Times New Roman" w:hAnsi="Times New Roman" w:cs="Times New Roman"/>
          <w:sz w:val="24"/>
          <w:szCs w:val="24"/>
        </w:rPr>
        <w:t xml:space="preserve"> stanowiące wstępne potwierdzenie, że </w:t>
      </w:r>
      <w:r w:rsidR="001651FB">
        <w:rPr>
          <w:rFonts w:ascii="Times New Roman" w:hAnsi="Times New Roman" w:cs="Times New Roman"/>
          <w:sz w:val="24"/>
          <w:szCs w:val="24"/>
        </w:rPr>
        <w:t>w</w:t>
      </w:r>
      <w:r w:rsidR="00A868DC" w:rsidRPr="00AA663E">
        <w:rPr>
          <w:rFonts w:ascii="Times New Roman" w:hAnsi="Times New Roman" w:cs="Times New Roman"/>
          <w:sz w:val="24"/>
          <w:szCs w:val="24"/>
        </w:rPr>
        <w:t>ykonawca:</w:t>
      </w:r>
    </w:p>
    <w:p w:rsidR="00A868DC" w:rsidRPr="00AA663E" w:rsidRDefault="00A868DC" w:rsidP="00A868DC">
      <w:pPr>
        <w:pStyle w:val="Akapitzlist"/>
        <w:numPr>
          <w:ilvl w:val="0"/>
          <w:numId w:val="51"/>
        </w:numPr>
        <w:spacing w:after="0"/>
        <w:ind w:left="1134" w:hanging="283"/>
        <w:jc w:val="both"/>
        <w:rPr>
          <w:rFonts w:ascii="Times New Roman" w:hAnsi="Times New Roman" w:cs="Times New Roman"/>
          <w:sz w:val="24"/>
          <w:szCs w:val="24"/>
        </w:rPr>
      </w:pPr>
      <w:r w:rsidRPr="00AA663E">
        <w:rPr>
          <w:rFonts w:ascii="Times New Roman" w:hAnsi="Times New Roman" w:cs="Times New Roman"/>
          <w:sz w:val="24"/>
          <w:szCs w:val="24"/>
        </w:rPr>
        <w:t>nie podlega wykluczeniu z postępowani</w:t>
      </w:r>
      <w:r>
        <w:rPr>
          <w:rFonts w:ascii="Times New Roman" w:hAnsi="Times New Roman" w:cs="Times New Roman"/>
          <w:sz w:val="24"/>
          <w:szCs w:val="24"/>
        </w:rPr>
        <w:t>a na podstawie którejkolwiek z </w:t>
      </w:r>
      <w:r w:rsidRPr="00AA663E">
        <w:rPr>
          <w:rFonts w:ascii="Times New Roman" w:hAnsi="Times New Roman" w:cs="Times New Roman"/>
          <w:sz w:val="24"/>
          <w:szCs w:val="24"/>
        </w:rPr>
        <w:t>okoliczności wskazanych w art. 24 ust. 1 pkt 1</w:t>
      </w:r>
      <w:r>
        <w:rPr>
          <w:rFonts w:ascii="Times New Roman" w:hAnsi="Times New Roman" w:cs="Times New Roman"/>
          <w:sz w:val="24"/>
          <w:szCs w:val="24"/>
        </w:rPr>
        <w:t>3</w:t>
      </w:r>
      <w:r w:rsidRPr="00AA663E">
        <w:rPr>
          <w:rFonts w:ascii="Times New Roman" w:hAnsi="Times New Roman" w:cs="Times New Roman"/>
          <w:sz w:val="24"/>
          <w:szCs w:val="24"/>
        </w:rPr>
        <w:t xml:space="preserve">-23 ustawy PZP </w:t>
      </w:r>
      <w:r>
        <w:rPr>
          <w:rFonts w:ascii="Times New Roman" w:hAnsi="Times New Roman" w:cs="Times New Roman"/>
          <w:sz w:val="24"/>
          <w:szCs w:val="24"/>
        </w:rPr>
        <w:br/>
      </w:r>
      <w:r w:rsidR="001651FB">
        <w:rPr>
          <w:rFonts w:ascii="Times New Roman" w:hAnsi="Times New Roman" w:cs="Times New Roman"/>
          <w:b/>
          <w:sz w:val="24"/>
          <w:szCs w:val="24"/>
        </w:rPr>
        <w:t>(</w:t>
      </w:r>
      <w:r w:rsidRPr="00B74ACF">
        <w:rPr>
          <w:rFonts w:ascii="Times New Roman" w:hAnsi="Times New Roman" w:cs="Times New Roman"/>
          <w:b/>
          <w:sz w:val="24"/>
          <w:szCs w:val="24"/>
        </w:rPr>
        <w:t>załącznik nr 4</w:t>
      </w:r>
      <w:r>
        <w:rPr>
          <w:rFonts w:ascii="Times New Roman" w:hAnsi="Times New Roman" w:cs="Times New Roman"/>
          <w:b/>
          <w:sz w:val="24"/>
          <w:szCs w:val="24"/>
        </w:rPr>
        <w:t xml:space="preserve"> do SIWZ</w:t>
      </w:r>
      <w:r w:rsidR="001651FB">
        <w:rPr>
          <w:rFonts w:ascii="Times New Roman" w:hAnsi="Times New Roman" w:cs="Times New Roman"/>
          <w:b/>
          <w:sz w:val="24"/>
          <w:szCs w:val="24"/>
        </w:rPr>
        <w:t>)</w:t>
      </w:r>
      <w:r w:rsidRPr="00AA663E">
        <w:rPr>
          <w:rFonts w:ascii="Times New Roman" w:hAnsi="Times New Roman" w:cs="Times New Roman"/>
          <w:sz w:val="24"/>
          <w:szCs w:val="24"/>
        </w:rPr>
        <w:t>;</w:t>
      </w:r>
    </w:p>
    <w:p w:rsidR="00A868DC" w:rsidRDefault="00A868DC" w:rsidP="00A868DC">
      <w:pPr>
        <w:pStyle w:val="Akapitzlist"/>
        <w:numPr>
          <w:ilvl w:val="0"/>
          <w:numId w:val="51"/>
        </w:numPr>
        <w:spacing w:after="0"/>
        <w:ind w:left="1134" w:hanging="283"/>
        <w:jc w:val="both"/>
        <w:rPr>
          <w:rFonts w:ascii="Times New Roman" w:hAnsi="Times New Roman" w:cs="Times New Roman"/>
          <w:sz w:val="24"/>
          <w:szCs w:val="24"/>
        </w:rPr>
      </w:pPr>
      <w:r w:rsidRPr="00AA663E">
        <w:rPr>
          <w:rFonts w:ascii="Times New Roman" w:hAnsi="Times New Roman" w:cs="Times New Roman"/>
          <w:sz w:val="24"/>
          <w:szCs w:val="24"/>
        </w:rPr>
        <w:t xml:space="preserve">spełnia warunki udziału w postępowaniu </w:t>
      </w:r>
      <w:r>
        <w:rPr>
          <w:rFonts w:ascii="Times New Roman" w:hAnsi="Times New Roman" w:cs="Times New Roman"/>
          <w:sz w:val="24"/>
          <w:szCs w:val="24"/>
        </w:rPr>
        <w:t xml:space="preserve">określone przez </w:t>
      </w:r>
      <w:r w:rsidR="001651FB">
        <w:rPr>
          <w:rFonts w:ascii="Times New Roman" w:hAnsi="Times New Roman" w:cs="Times New Roman"/>
          <w:sz w:val="24"/>
          <w:szCs w:val="24"/>
        </w:rPr>
        <w:t>z</w:t>
      </w:r>
      <w:r>
        <w:rPr>
          <w:rFonts w:ascii="Times New Roman" w:hAnsi="Times New Roman" w:cs="Times New Roman"/>
          <w:sz w:val="24"/>
          <w:szCs w:val="24"/>
        </w:rPr>
        <w:t>amawiającego w </w:t>
      </w:r>
      <w:r w:rsidRPr="00AA663E">
        <w:rPr>
          <w:rFonts w:ascii="Times New Roman" w:hAnsi="Times New Roman" w:cs="Times New Roman"/>
          <w:sz w:val="24"/>
          <w:szCs w:val="24"/>
        </w:rPr>
        <w:t>Rozdziale VI</w:t>
      </w:r>
      <w:r>
        <w:rPr>
          <w:rFonts w:ascii="Times New Roman" w:hAnsi="Times New Roman" w:cs="Times New Roman"/>
          <w:sz w:val="24"/>
          <w:szCs w:val="24"/>
        </w:rPr>
        <w:t>I</w:t>
      </w:r>
      <w:r w:rsidR="001651FB">
        <w:rPr>
          <w:rFonts w:ascii="Times New Roman" w:hAnsi="Times New Roman" w:cs="Times New Roman"/>
          <w:sz w:val="24"/>
          <w:szCs w:val="24"/>
        </w:rPr>
        <w:t xml:space="preserve"> pkt 2 SIWZ</w:t>
      </w:r>
      <w:r w:rsidRPr="00AA663E">
        <w:rPr>
          <w:rFonts w:ascii="Times New Roman" w:hAnsi="Times New Roman" w:cs="Times New Roman"/>
          <w:sz w:val="24"/>
          <w:szCs w:val="24"/>
        </w:rPr>
        <w:t xml:space="preserve"> </w:t>
      </w:r>
      <w:r w:rsidR="001651FB">
        <w:rPr>
          <w:rFonts w:ascii="Times New Roman" w:hAnsi="Times New Roman" w:cs="Times New Roman"/>
          <w:sz w:val="24"/>
          <w:szCs w:val="24"/>
        </w:rPr>
        <w:t>(</w:t>
      </w:r>
      <w:r w:rsidRPr="00B74ACF">
        <w:rPr>
          <w:rFonts w:ascii="Times New Roman" w:hAnsi="Times New Roman" w:cs="Times New Roman"/>
          <w:b/>
          <w:sz w:val="24"/>
          <w:szCs w:val="24"/>
        </w:rPr>
        <w:t>załącznik nr 5 do SIWZ</w:t>
      </w:r>
      <w:r w:rsidR="001651FB">
        <w:rPr>
          <w:rFonts w:ascii="Times New Roman" w:hAnsi="Times New Roman" w:cs="Times New Roman"/>
          <w:b/>
          <w:sz w:val="24"/>
          <w:szCs w:val="24"/>
        </w:rPr>
        <w:t>)</w:t>
      </w:r>
      <w:r w:rsidRPr="00AA663E">
        <w:rPr>
          <w:rFonts w:ascii="Times New Roman" w:hAnsi="Times New Roman" w:cs="Times New Roman"/>
          <w:sz w:val="24"/>
          <w:szCs w:val="24"/>
        </w:rPr>
        <w:t>.</w:t>
      </w:r>
    </w:p>
    <w:p w:rsidR="000D493C" w:rsidRPr="00B72D7B" w:rsidRDefault="000D493C" w:rsidP="00A868DC">
      <w:pPr>
        <w:pStyle w:val="Akapitzlist"/>
        <w:numPr>
          <w:ilvl w:val="0"/>
          <w:numId w:val="9"/>
        </w:numPr>
        <w:ind w:left="851" w:hanging="425"/>
        <w:jc w:val="both"/>
        <w:outlineLvl w:val="0"/>
        <w:rPr>
          <w:rFonts w:ascii="Times New Roman" w:hAnsi="Times New Roman" w:cs="Times New Roman"/>
          <w:sz w:val="24"/>
          <w:szCs w:val="24"/>
        </w:rPr>
      </w:pPr>
      <w:r w:rsidRPr="00B72D7B">
        <w:rPr>
          <w:rFonts w:ascii="Times New Roman" w:hAnsi="Times New Roman" w:cs="Times New Roman"/>
          <w:sz w:val="24"/>
          <w:szCs w:val="24"/>
        </w:rPr>
        <w:lastRenderedPageBreak/>
        <w:t xml:space="preserve">UWAGA: Wykonawca, </w:t>
      </w:r>
      <w:r w:rsidRPr="00B72D7B">
        <w:rPr>
          <w:rFonts w:ascii="Times New Roman" w:hAnsi="Times New Roman" w:cs="Times New Roman"/>
          <w:sz w:val="24"/>
          <w:szCs w:val="24"/>
          <w:u w:val="thick"/>
        </w:rPr>
        <w:t xml:space="preserve">w terminie 3 dni </w:t>
      </w:r>
      <w:r w:rsidRPr="00B72D7B">
        <w:rPr>
          <w:rFonts w:ascii="Times New Roman" w:hAnsi="Times New Roman" w:cs="Times New Roman"/>
          <w:sz w:val="24"/>
          <w:szCs w:val="24"/>
        </w:rPr>
        <w:t xml:space="preserve">od dnia zamieszczenia na stronie internetowej informacji, o której mowa w art. 86 ust. 5 ustawy PZP, przekazuje </w:t>
      </w:r>
      <w:r w:rsidR="001651FB">
        <w:rPr>
          <w:rFonts w:ascii="Times New Roman" w:hAnsi="Times New Roman" w:cs="Times New Roman"/>
          <w:sz w:val="24"/>
          <w:szCs w:val="24"/>
        </w:rPr>
        <w:t>z</w:t>
      </w:r>
      <w:r w:rsidRPr="00B72D7B">
        <w:rPr>
          <w:rFonts w:ascii="Times New Roman" w:hAnsi="Times New Roman" w:cs="Times New Roman"/>
          <w:sz w:val="24"/>
          <w:szCs w:val="24"/>
        </w:rPr>
        <w:t>amawiającemu Oświadczenie o przynależności lub braku przynależności do tej samej grupy kapitałowej, o której mowa w art. 24 ust. 1 pkt 23 ustawy PZP. W</w:t>
      </w:r>
      <w:r w:rsidR="001651FB">
        <w:rPr>
          <w:rFonts w:ascii="Times New Roman" w:hAnsi="Times New Roman" w:cs="Times New Roman"/>
          <w:sz w:val="24"/>
          <w:szCs w:val="24"/>
        </w:rPr>
        <w:t>raz ze złożeniem oświadczenia, w</w:t>
      </w:r>
      <w:r w:rsidRPr="00B72D7B">
        <w:rPr>
          <w:rFonts w:ascii="Times New Roman" w:hAnsi="Times New Roman" w:cs="Times New Roman"/>
          <w:sz w:val="24"/>
          <w:szCs w:val="24"/>
        </w:rPr>
        <w:t>ykonawca może przedstawić dowody, że powiązania z </w:t>
      </w:r>
      <w:r w:rsidR="001651FB">
        <w:rPr>
          <w:rFonts w:ascii="Times New Roman" w:hAnsi="Times New Roman" w:cs="Times New Roman"/>
          <w:sz w:val="24"/>
          <w:szCs w:val="24"/>
        </w:rPr>
        <w:t>innym w</w:t>
      </w:r>
      <w:r w:rsidRPr="00B72D7B">
        <w:rPr>
          <w:rFonts w:ascii="Times New Roman" w:hAnsi="Times New Roman" w:cs="Times New Roman"/>
          <w:sz w:val="24"/>
          <w:szCs w:val="24"/>
        </w:rPr>
        <w:t>ykonawcą nie prowadzą do zakłócenia konkurencji w postępowaniu o udzielenie zamówienia.</w:t>
      </w:r>
    </w:p>
    <w:p w:rsidR="000D493C" w:rsidRPr="00B72D7B" w:rsidRDefault="000D493C" w:rsidP="0006014D">
      <w:pPr>
        <w:pStyle w:val="Akapitzlist"/>
        <w:spacing w:after="0"/>
        <w:ind w:left="851"/>
        <w:jc w:val="both"/>
        <w:rPr>
          <w:rFonts w:ascii="Times New Roman" w:hAnsi="Times New Roman" w:cs="Times New Roman"/>
          <w:sz w:val="24"/>
          <w:szCs w:val="24"/>
          <w:u w:val="single"/>
        </w:rPr>
      </w:pPr>
      <w:r w:rsidRPr="00B72D7B">
        <w:rPr>
          <w:rFonts w:ascii="Times New Roman" w:hAnsi="Times New Roman" w:cs="Times New Roman"/>
          <w:sz w:val="24"/>
          <w:szCs w:val="24"/>
          <w:u w:val="single"/>
        </w:rPr>
        <w:t>Formularz (wzór) Oświadczenia o przynależności lub braku przynależności do tej samej</w:t>
      </w:r>
      <w:r w:rsidRPr="00B72D7B">
        <w:rPr>
          <w:rFonts w:ascii="Times New Roman" w:hAnsi="Times New Roman" w:cs="Times New Roman"/>
          <w:sz w:val="24"/>
          <w:szCs w:val="24"/>
        </w:rPr>
        <w:t xml:space="preserve"> </w:t>
      </w:r>
      <w:r w:rsidRPr="00B72D7B">
        <w:rPr>
          <w:rFonts w:ascii="Times New Roman" w:hAnsi="Times New Roman" w:cs="Times New Roman"/>
          <w:sz w:val="24"/>
          <w:szCs w:val="24"/>
          <w:u w:val="thick"/>
        </w:rPr>
        <w:t xml:space="preserve">grupy kapitałowej o której mowa w art. 24 ust. 1 pkt 23 ustawy PZP stanowi </w:t>
      </w:r>
      <w:r w:rsidRPr="00B72D7B">
        <w:rPr>
          <w:rFonts w:ascii="Times New Roman" w:hAnsi="Times New Roman" w:cs="Times New Roman"/>
          <w:b/>
          <w:sz w:val="24"/>
          <w:szCs w:val="24"/>
          <w:u w:val="thick"/>
        </w:rPr>
        <w:t xml:space="preserve">załącznik nr </w:t>
      </w:r>
      <w:r w:rsidR="00765071">
        <w:rPr>
          <w:rFonts w:ascii="Times New Roman" w:hAnsi="Times New Roman" w:cs="Times New Roman"/>
          <w:b/>
          <w:sz w:val="24"/>
          <w:szCs w:val="24"/>
          <w:u w:val="thick"/>
        </w:rPr>
        <w:t>6</w:t>
      </w:r>
      <w:r w:rsidRPr="00B72D7B">
        <w:rPr>
          <w:rFonts w:ascii="Times New Roman" w:hAnsi="Times New Roman" w:cs="Times New Roman"/>
          <w:b/>
          <w:sz w:val="24"/>
          <w:szCs w:val="24"/>
          <w:u w:val="thick"/>
        </w:rPr>
        <w:t xml:space="preserve"> do SIWZ</w:t>
      </w:r>
      <w:r w:rsidRPr="00B72D7B">
        <w:rPr>
          <w:rFonts w:ascii="Times New Roman" w:hAnsi="Times New Roman" w:cs="Times New Roman"/>
          <w:sz w:val="24"/>
          <w:szCs w:val="24"/>
          <w:u w:val="thick"/>
        </w:rPr>
        <w:t xml:space="preserve">. </w:t>
      </w:r>
      <w:r w:rsidRPr="00B72D7B">
        <w:rPr>
          <w:rFonts w:ascii="Times New Roman" w:hAnsi="Times New Roman" w:cs="Times New Roman"/>
          <w:sz w:val="24"/>
          <w:szCs w:val="24"/>
          <w:u w:val="single"/>
        </w:rPr>
        <w:t>Powyższego Oświadczenia nie należy składać wraz z ofertą.</w:t>
      </w:r>
    </w:p>
    <w:p w:rsidR="00547736" w:rsidRDefault="00547736" w:rsidP="00547736">
      <w:pPr>
        <w:pStyle w:val="Akapitzlist"/>
        <w:numPr>
          <w:ilvl w:val="0"/>
          <w:numId w:val="9"/>
        </w:numPr>
        <w:spacing w:after="0"/>
        <w:ind w:left="851" w:hanging="425"/>
        <w:jc w:val="both"/>
        <w:rPr>
          <w:rFonts w:ascii="Times New Roman" w:hAnsi="Times New Roman" w:cs="Times New Roman"/>
          <w:sz w:val="24"/>
          <w:szCs w:val="24"/>
        </w:rPr>
      </w:pPr>
      <w:r w:rsidRPr="00547736">
        <w:rPr>
          <w:rFonts w:ascii="Times New Roman" w:hAnsi="Times New Roman" w:cs="Times New Roman"/>
          <w:sz w:val="24"/>
          <w:szCs w:val="24"/>
        </w:rPr>
        <w:t>Na podstawie dołączon</w:t>
      </w:r>
      <w:r w:rsidR="001651FB">
        <w:rPr>
          <w:rFonts w:ascii="Times New Roman" w:hAnsi="Times New Roman" w:cs="Times New Roman"/>
          <w:sz w:val="24"/>
          <w:szCs w:val="24"/>
        </w:rPr>
        <w:t>ych</w:t>
      </w:r>
      <w:r w:rsidRPr="00547736">
        <w:rPr>
          <w:rFonts w:ascii="Times New Roman" w:hAnsi="Times New Roman" w:cs="Times New Roman"/>
          <w:sz w:val="24"/>
          <w:szCs w:val="24"/>
        </w:rPr>
        <w:t xml:space="preserve"> do złożonej oferty OŚWIADCZE</w:t>
      </w:r>
      <w:r w:rsidR="001651FB">
        <w:rPr>
          <w:rFonts w:ascii="Times New Roman" w:hAnsi="Times New Roman" w:cs="Times New Roman"/>
          <w:sz w:val="24"/>
          <w:szCs w:val="24"/>
        </w:rPr>
        <w:t>Ń</w:t>
      </w:r>
      <w:r w:rsidRPr="00547736">
        <w:rPr>
          <w:rFonts w:ascii="Times New Roman" w:hAnsi="Times New Roman" w:cs="Times New Roman"/>
          <w:sz w:val="24"/>
          <w:szCs w:val="24"/>
        </w:rPr>
        <w:t>, o który</w:t>
      </w:r>
      <w:r w:rsidR="001651FB">
        <w:rPr>
          <w:rFonts w:ascii="Times New Roman" w:hAnsi="Times New Roman" w:cs="Times New Roman"/>
          <w:sz w:val="24"/>
          <w:szCs w:val="24"/>
        </w:rPr>
        <w:t>ch</w:t>
      </w:r>
      <w:r w:rsidRPr="00547736">
        <w:rPr>
          <w:rFonts w:ascii="Times New Roman" w:hAnsi="Times New Roman" w:cs="Times New Roman"/>
          <w:sz w:val="24"/>
          <w:szCs w:val="24"/>
        </w:rPr>
        <w:t xml:space="preserve"> mowa w pkt 3 - zamawiający dokonuje weryfikacji wstępnego potwierdzenia, że wykonawca nie podlega wykluczeniu z postępowania.</w:t>
      </w:r>
    </w:p>
    <w:p w:rsidR="00547736" w:rsidRPr="00547736" w:rsidRDefault="00547736" w:rsidP="00FB5BEA">
      <w:pPr>
        <w:pStyle w:val="Akapitzlist"/>
        <w:numPr>
          <w:ilvl w:val="0"/>
          <w:numId w:val="9"/>
        </w:numPr>
        <w:spacing w:after="0" w:line="340" w:lineRule="exact"/>
        <w:ind w:left="851" w:hanging="425"/>
        <w:jc w:val="both"/>
        <w:rPr>
          <w:rFonts w:ascii="Times New Roman" w:hAnsi="Times New Roman" w:cs="Times New Roman"/>
          <w:sz w:val="24"/>
          <w:szCs w:val="24"/>
        </w:rPr>
      </w:pPr>
      <w:r w:rsidRPr="00547736">
        <w:rPr>
          <w:rFonts w:ascii="Times New Roman" w:hAnsi="Times New Roman" w:cs="Times New Roman"/>
          <w:sz w:val="24"/>
          <w:szCs w:val="24"/>
        </w:rPr>
        <w:t xml:space="preserve">W celu </w:t>
      </w:r>
      <w:r w:rsidR="001651FB">
        <w:rPr>
          <w:rFonts w:ascii="Times New Roman" w:hAnsi="Times New Roman" w:cs="Times New Roman"/>
          <w:sz w:val="24"/>
          <w:szCs w:val="24"/>
        </w:rPr>
        <w:t>potwierdzenia spełniania przez w</w:t>
      </w:r>
      <w:r w:rsidRPr="00547736">
        <w:rPr>
          <w:rFonts w:ascii="Times New Roman" w:hAnsi="Times New Roman" w:cs="Times New Roman"/>
          <w:sz w:val="24"/>
          <w:szCs w:val="24"/>
        </w:rPr>
        <w:t>ykonawcę warunków udziału w</w:t>
      </w:r>
      <w:r w:rsidR="009A5921">
        <w:rPr>
          <w:rFonts w:ascii="Times New Roman" w:hAnsi="Times New Roman" w:cs="Times New Roman"/>
          <w:sz w:val="24"/>
          <w:szCs w:val="24"/>
        </w:rPr>
        <w:t> </w:t>
      </w:r>
      <w:r w:rsidRPr="00547736">
        <w:rPr>
          <w:rFonts w:ascii="Times New Roman" w:hAnsi="Times New Roman" w:cs="Times New Roman"/>
          <w:sz w:val="24"/>
          <w:szCs w:val="24"/>
        </w:rPr>
        <w:t xml:space="preserve">postępowaniu określonych w Rozdziale VII pkt 2 SIWZ </w:t>
      </w:r>
      <w:r w:rsidR="00347F31">
        <w:rPr>
          <w:rFonts w:ascii="Times New Roman" w:hAnsi="Times New Roman" w:cs="Times New Roman"/>
          <w:sz w:val="24"/>
          <w:szCs w:val="24"/>
        </w:rPr>
        <w:t>w</w:t>
      </w:r>
      <w:r w:rsidRPr="00547736">
        <w:rPr>
          <w:rFonts w:ascii="Times New Roman" w:hAnsi="Times New Roman" w:cs="Times New Roman"/>
          <w:sz w:val="24"/>
          <w:szCs w:val="24"/>
        </w:rPr>
        <w:t>ykonawca, którego oferta została oceniona jako najkorzystniejsza zostanie wezwany do złożenia w</w:t>
      </w:r>
      <w:r w:rsidR="009A5921">
        <w:rPr>
          <w:rFonts w:ascii="Times New Roman" w:hAnsi="Times New Roman" w:cs="Times New Roman"/>
          <w:sz w:val="24"/>
          <w:szCs w:val="24"/>
        </w:rPr>
        <w:t> </w:t>
      </w:r>
      <w:r w:rsidRPr="00547736">
        <w:rPr>
          <w:rFonts w:ascii="Times New Roman" w:hAnsi="Times New Roman" w:cs="Times New Roman"/>
          <w:sz w:val="24"/>
          <w:szCs w:val="24"/>
        </w:rPr>
        <w:t>wyznaczonym, nie krótszym niż 5 dni, terminie aktualnych na dzień złożenia oświadczeń lub dokumentów potwierdzających:</w:t>
      </w:r>
    </w:p>
    <w:p w:rsidR="00E73935" w:rsidRPr="00E73935" w:rsidRDefault="00347F31" w:rsidP="00FB5BEA">
      <w:pPr>
        <w:widowControl w:val="0"/>
        <w:numPr>
          <w:ilvl w:val="0"/>
          <w:numId w:val="52"/>
        </w:numPr>
        <w:tabs>
          <w:tab w:val="left" w:pos="1276"/>
        </w:tabs>
        <w:spacing w:after="0" w:line="340" w:lineRule="exact"/>
        <w:ind w:left="1134" w:right="141" w:hanging="283"/>
        <w:contextualSpacing/>
        <w:jc w:val="both"/>
        <w:rPr>
          <w:rFonts w:ascii="Times New Roman" w:eastAsia="Arial" w:hAnsi="Times New Roman" w:cs="Times New Roman"/>
          <w:b/>
          <w:w w:val="105"/>
          <w:sz w:val="24"/>
          <w:szCs w:val="24"/>
        </w:rPr>
      </w:pPr>
      <w:r>
        <w:rPr>
          <w:rFonts w:ascii="Times New Roman" w:eastAsia="Arial" w:hAnsi="Times New Roman" w:cs="Times New Roman"/>
          <w:w w:val="105"/>
          <w:sz w:val="24"/>
          <w:szCs w:val="24"/>
        </w:rPr>
        <w:t>w</w:t>
      </w:r>
      <w:r w:rsidR="00E73935" w:rsidRPr="00E73935">
        <w:rPr>
          <w:rFonts w:ascii="Times New Roman" w:eastAsia="Arial" w:hAnsi="Times New Roman" w:cs="Times New Roman"/>
          <w:w w:val="105"/>
          <w:sz w:val="24"/>
          <w:szCs w:val="24"/>
        </w:rPr>
        <w:t>ykaz usług wykonanych, a w przypadku świadczeń okresowych lub</w:t>
      </w:r>
      <w:r w:rsidR="009A5921">
        <w:rPr>
          <w:rFonts w:ascii="Times New Roman" w:eastAsia="Arial" w:hAnsi="Times New Roman" w:cs="Times New Roman"/>
          <w:w w:val="105"/>
          <w:sz w:val="24"/>
          <w:szCs w:val="24"/>
        </w:rPr>
        <w:t> </w:t>
      </w:r>
      <w:r w:rsidR="00E73935" w:rsidRPr="00E73935">
        <w:rPr>
          <w:rFonts w:ascii="Times New Roman" w:eastAsia="Arial" w:hAnsi="Times New Roman" w:cs="Times New Roman"/>
          <w:w w:val="105"/>
          <w:sz w:val="24"/>
          <w:szCs w:val="24"/>
        </w:rPr>
        <w:t xml:space="preserve">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E73935" w:rsidRPr="00E73935">
        <w:rPr>
          <w:rFonts w:ascii="Times New Roman" w:eastAsia="Arial" w:hAnsi="Times New Roman" w:cs="Times New Roman"/>
          <w:b/>
          <w:w w:val="105"/>
          <w:sz w:val="24"/>
          <w:szCs w:val="24"/>
        </w:rPr>
        <w:t>(załącznik nr 7 do SIWZ),</w:t>
      </w:r>
    </w:p>
    <w:p w:rsidR="00E73935" w:rsidRPr="00E73935" w:rsidRDefault="00E73935" w:rsidP="00FB5BEA">
      <w:pPr>
        <w:widowControl w:val="0"/>
        <w:spacing w:after="0" w:line="340" w:lineRule="exact"/>
        <w:ind w:right="141"/>
        <w:jc w:val="both"/>
        <w:rPr>
          <w:rFonts w:ascii="Times New Roman" w:eastAsia="Arial" w:hAnsi="Times New Roman" w:cs="Times New Roman"/>
          <w:w w:val="105"/>
          <w:sz w:val="24"/>
          <w:szCs w:val="24"/>
        </w:rPr>
      </w:pPr>
    </w:p>
    <w:p w:rsidR="00E73935" w:rsidRPr="00E73935" w:rsidRDefault="00E73935" w:rsidP="00FB5BEA">
      <w:pPr>
        <w:widowControl w:val="0"/>
        <w:spacing w:after="0" w:line="340" w:lineRule="exact"/>
        <w:ind w:right="141"/>
        <w:jc w:val="both"/>
        <w:rPr>
          <w:rFonts w:ascii="Times New Roman" w:eastAsia="Arial" w:hAnsi="Times New Roman" w:cs="Times New Roman"/>
          <w:w w:val="105"/>
          <w:sz w:val="24"/>
          <w:szCs w:val="24"/>
        </w:rPr>
      </w:pPr>
      <w:r w:rsidRPr="00E73935">
        <w:rPr>
          <w:rFonts w:ascii="Times New Roman" w:eastAsia="Arial" w:hAnsi="Times New Roman" w:cs="Times New Roman"/>
          <w:w w:val="105"/>
          <w:sz w:val="24"/>
          <w:szCs w:val="24"/>
        </w:rPr>
        <w:t>- z załączeniem dowodów określających, czy te usługi zostały wykonane lub są</w:t>
      </w:r>
      <w:r w:rsidR="009A5921">
        <w:rPr>
          <w:rFonts w:ascii="Times New Roman" w:eastAsia="Arial" w:hAnsi="Times New Roman" w:cs="Times New Roman"/>
          <w:w w:val="105"/>
          <w:sz w:val="24"/>
          <w:szCs w:val="24"/>
        </w:rPr>
        <w:t> </w:t>
      </w:r>
      <w:r w:rsidRPr="00E73935">
        <w:rPr>
          <w:rFonts w:ascii="Times New Roman" w:eastAsia="Arial" w:hAnsi="Times New Roman" w:cs="Times New Roman"/>
          <w:w w:val="105"/>
          <w:sz w:val="24"/>
          <w:szCs w:val="24"/>
        </w:rPr>
        <w:t xml:space="preserve">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347F31">
        <w:rPr>
          <w:rFonts w:ascii="Times New Roman" w:eastAsia="Arial" w:hAnsi="Times New Roman" w:cs="Times New Roman"/>
          <w:w w:val="105"/>
          <w:sz w:val="24"/>
          <w:szCs w:val="24"/>
        </w:rPr>
        <w:t>w</w:t>
      </w:r>
      <w:r w:rsidRPr="00E73935">
        <w:rPr>
          <w:rFonts w:ascii="Times New Roman" w:eastAsia="Arial" w:hAnsi="Times New Roman" w:cs="Times New Roman"/>
          <w:w w:val="105"/>
          <w:sz w:val="24"/>
          <w:szCs w:val="24"/>
        </w:rPr>
        <w:t xml:space="preserve">ykonawca nie jest w stanie uzyskać </w:t>
      </w:r>
      <w:r w:rsidR="00347F31">
        <w:rPr>
          <w:rFonts w:ascii="Times New Roman" w:eastAsia="Arial" w:hAnsi="Times New Roman" w:cs="Times New Roman"/>
          <w:w w:val="105"/>
          <w:sz w:val="24"/>
          <w:szCs w:val="24"/>
        </w:rPr>
        <w:t>tych dokumentów – oświadczenie w</w:t>
      </w:r>
      <w:r w:rsidRPr="00E73935">
        <w:rPr>
          <w:rFonts w:ascii="Times New Roman" w:eastAsia="Arial" w:hAnsi="Times New Roman" w:cs="Times New Roman"/>
          <w:w w:val="105"/>
          <w:sz w:val="24"/>
          <w:szCs w:val="24"/>
        </w:rPr>
        <w:t>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E73935" w:rsidRPr="00E73935" w:rsidRDefault="00E73935" w:rsidP="00FB5BEA">
      <w:pPr>
        <w:widowControl w:val="0"/>
        <w:spacing w:after="0" w:line="340" w:lineRule="exact"/>
        <w:ind w:right="141"/>
        <w:jc w:val="both"/>
        <w:rPr>
          <w:rFonts w:ascii="Times New Roman" w:eastAsia="Arial" w:hAnsi="Times New Roman" w:cs="Times New Roman"/>
          <w:w w:val="105"/>
          <w:sz w:val="24"/>
          <w:szCs w:val="24"/>
        </w:rPr>
      </w:pPr>
    </w:p>
    <w:p w:rsidR="00E73935" w:rsidRPr="00E73935" w:rsidRDefault="00347F31" w:rsidP="00FB5BEA">
      <w:pPr>
        <w:widowControl w:val="0"/>
        <w:numPr>
          <w:ilvl w:val="0"/>
          <w:numId w:val="53"/>
        </w:numPr>
        <w:spacing w:after="0" w:line="340" w:lineRule="exact"/>
        <w:ind w:left="1134" w:right="141" w:hanging="283"/>
        <w:contextualSpacing/>
        <w:jc w:val="both"/>
        <w:rPr>
          <w:rFonts w:ascii="Times New Roman" w:eastAsia="Arial" w:hAnsi="Times New Roman" w:cs="Times New Roman"/>
          <w:w w:val="105"/>
          <w:sz w:val="24"/>
          <w:szCs w:val="24"/>
        </w:rPr>
      </w:pPr>
      <w:r>
        <w:rPr>
          <w:rFonts w:ascii="Times New Roman" w:eastAsia="Calibri" w:hAnsi="Times New Roman" w:cs="Times New Roman"/>
          <w:sz w:val="24"/>
          <w:szCs w:val="24"/>
        </w:rPr>
        <w:t>w</w:t>
      </w:r>
      <w:r w:rsidR="00E73935" w:rsidRPr="00E73935">
        <w:rPr>
          <w:rFonts w:ascii="Times New Roman" w:eastAsia="Calibri" w:hAnsi="Times New Roman" w:cs="Times New Roman"/>
          <w:sz w:val="24"/>
          <w:szCs w:val="24"/>
        </w:rPr>
        <w:t xml:space="preserve">ykaz osób, skierowanych przez </w:t>
      </w:r>
      <w:r>
        <w:rPr>
          <w:rFonts w:ascii="Times New Roman" w:eastAsia="Calibri" w:hAnsi="Times New Roman" w:cs="Times New Roman"/>
          <w:sz w:val="24"/>
          <w:szCs w:val="24"/>
        </w:rPr>
        <w:t>w</w:t>
      </w:r>
      <w:r w:rsidR="00E73935" w:rsidRPr="00E73935">
        <w:rPr>
          <w:rFonts w:ascii="Times New Roman" w:eastAsia="Calibri" w:hAnsi="Times New Roman" w:cs="Times New Roman"/>
          <w:sz w:val="24"/>
          <w:szCs w:val="24"/>
        </w:rPr>
        <w:t xml:space="preserve">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r w:rsidR="00E73935" w:rsidRPr="00E73935">
        <w:rPr>
          <w:rFonts w:ascii="Times New Roman" w:eastAsia="Calibri" w:hAnsi="Times New Roman" w:cs="Times New Roman"/>
          <w:b/>
          <w:sz w:val="24"/>
          <w:szCs w:val="24"/>
        </w:rPr>
        <w:t xml:space="preserve">(załącznik nr </w:t>
      </w:r>
      <w:r w:rsidR="00257020">
        <w:rPr>
          <w:rFonts w:ascii="Times New Roman" w:eastAsia="Calibri" w:hAnsi="Times New Roman" w:cs="Times New Roman"/>
          <w:b/>
          <w:sz w:val="24"/>
          <w:szCs w:val="24"/>
        </w:rPr>
        <w:t>8</w:t>
      </w:r>
      <w:r w:rsidR="00E73935" w:rsidRPr="00E73935">
        <w:rPr>
          <w:rFonts w:ascii="Times New Roman" w:eastAsia="Calibri" w:hAnsi="Times New Roman" w:cs="Times New Roman"/>
          <w:b/>
          <w:sz w:val="24"/>
          <w:szCs w:val="24"/>
        </w:rPr>
        <w:t xml:space="preserve"> do SIWZ)</w:t>
      </w:r>
      <w:r w:rsidR="00E73935" w:rsidRPr="00E73935">
        <w:rPr>
          <w:rFonts w:ascii="Times New Roman" w:eastAsia="Calibri" w:hAnsi="Times New Roman" w:cs="Times New Roman"/>
          <w:sz w:val="24"/>
          <w:szCs w:val="24"/>
        </w:rPr>
        <w:t xml:space="preserve">. </w:t>
      </w:r>
    </w:p>
    <w:p w:rsidR="00E73935" w:rsidRPr="00E73935" w:rsidRDefault="00E73935" w:rsidP="00E73935">
      <w:pPr>
        <w:widowControl w:val="0"/>
        <w:spacing w:after="0" w:line="240" w:lineRule="auto"/>
        <w:ind w:left="1134" w:right="141"/>
        <w:contextualSpacing/>
        <w:jc w:val="both"/>
        <w:rPr>
          <w:rFonts w:ascii="Times New Roman" w:eastAsia="Arial" w:hAnsi="Times New Roman" w:cs="Times New Roman"/>
          <w:w w:val="105"/>
          <w:sz w:val="24"/>
          <w:szCs w:val="24"/>
        </w:rPr>
      </w:pPr>
    </w:p>
    <w:p w:rsidR="00570296" w:rsidRPr="00B72D7B" w:rsidRDefault="00570296" w:rsidP="00C8230B">
      <w:pPr>
        <w:pStyle w:val="Akapitzlist"/>
        <w:numPr>
          <w:ilvl w:val="0"/>
          <w:numId w:val="9"/>
        </w:numPr>
        <w:spacing w:after="0"/>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Zamawiający może wezwać wykonawcę, którego oferta została najwyżej oceniona, do złożenia w wyznaczonym, nie krótszym niż 5 dni, terminie aktualnych </w:t>
      </w:r>
      <w:r w:rsidR="00A92357" w:rsidRPr="00B72D7B">
        <w:rPr>
          <w:rFonts w:ascii="Times New Roman" w:hAnsi="Times New Roman" w:cs="Times New Roman"/>
          <w:sz w:val="24"/>
          <w:szCs w:val="24"/>
        </w:rPr>
        <w:t>na dzień złożenia oświadczeń lub dokumentów potwierdzających okoliczności, o których mowa w art. 25 ust. 1 ustawy PZP.</w:t>
      </w:r>
    </w:p>
    <w:p w:rsidR="00F10542" w:rsidRPr="00B72D7B" w:rsidRDefault="00F10542" w:rsidP="007761E7">
      <w:pPr>
        <w:pStyle w:val="Akapitzlist"/>
        <w:numPr>
          <w:ilvl w:val="0"/>
          <w:numId w:val="9"/>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Jeżeli jest to niezbędne do zapewnienia odpowiedniego przebiegu postępowania o</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 xml:space="preserve">udzielenie zamówienia, </w:t>
      </w:r>
      <w:r w:rsidR="0006014D" w:rsidRPr="00B72D7B">
        <w:rPr>
          <w:rFonts w:ascii="Times New Roman" w:hAnsi="Times New Roman" w:cs="Times New Roman"/>
          <w:sz w:val="24"/>
          <w:szCs w:val="24"/>
        </w:rPr>
        <w:t>za</w:t>
      </w:r>
      <w:r w:rsidRPr="00B72D7B">
        <w:rPr>
          <w:rFonts w:ascii="Times New Roman" w:hAnsi="Times New Roman" w:cs="Times New Roman"/>
          <w:sz w:val="24"/>
          <w:szCs w:val="24"/>
        </w:rPr>
        <w:t xml:space="preserve">mawiający może na każdym etapie postępowania wezwać </w:t>
      </w:r>
      <w:r w:rsidR="0006014D" w:rsidRPr="00B72D7B">
        <w:rPr>
          <w:rFonts w:ascii="Times New Roman" w:hAnsi="Times New Roman" w:cs="Times New Roman"/>
          <w:sz w:val="24"/>
          <w:szCs w:val="24"/>
        </w:rPr>
        <w:t>w</w:t>
      </w:r>
      <w:r w:rsidRPr="00B72D7B">
        <w:rPr>
          <w:rFonts w:ascii="Times New Roman" w:hAnsi="Times New Roman" w:cs="Times New Roman"/>
          <w:sz w:val="24"/>
          <w:szCs w:val="24"/>
        </w:rPr>
        <w:t>ykonawców do złożenia wszystkich lub niektórych oświadczeń lub</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dokumentów potwierdzających, że nie podlegają wykluczeniu, spełniają warunki udziału w postępowaniu, a jeżeli zachodzą uzasadnione podstawy do uznania, że</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złożone uprzednio oświadczenia lub dokumenty nie są już aktualne, do złożenia aktualnych oświadczeń lub dokumentów.</w:t>
      </w:r>
    </w:p>
    <w:p w:rsidR="00627AE9" w:rsidRPr="00B72D7B" w:rsidRDefault="000D30F2" w:rsidP="007761E7">
      <w:pPr>
        <w:pStyle w:val="Akapitzlist"/>
        <w:numPr>
          <w:ilvl w:val="0"/>
          <w:numId w:val="9"/>
        </w:numPr>
        <w:spacing w:after="0"/>
        <w:ind w:left="851" w:hanging="425"/>
        <w:jc w:val="both"/>
        <w:rPr>
          <w:rFonts w:ascii="Times New Roman" w:hAnsi="Times New Roman" w:cs="Times New Roman"/>
          <w:sz w:val="24"/>
          <w:szCs w:val="24"/>
        </w:rPr>
      </w:pPr>
      <w:r w:rsidRPr="00B72D7B">
        <w:rPr>
          <w:rFonts w:ascii="Times New Roman" w:hAnsi="Times New Roman" w:cs="Times New Roman"/>
          <w:sz w:val="24"/>
          <w:szCs w:val="24"/>
        </w:rPr>
        <w:t>Jeżeli wykonawca nie złoży oświadczenia, o którym mowa w art. 25a ust. 1 ustawy PZP, oświadczeń lub dokumentów potwierdzających okoliczności, o których mowa w art. 25 ust. 1 ustawy PZP, lub innych dokumentów niezbędnych do</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przeprowadzenia postępowania, oświadczenia lub dokumenty są niekompletne, zawierają błędy lub budzą wskazane przez zamawiającego wątpliwości, zamawiający wzywa do ich złożenia, uzupełnienia lub poprawienia lub do udzielenia wyjaśnień w</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terminie przez siebie wskazanym, chyba że mimo ich złożenia, uzupełnienia lub</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poprawienia lub udzielenia wyjaśnień oferta wykonawcy podlega odrzuceniu albo konieczne byłoby unieważnienie postępowania.</w:t>
      </w:r>
    </w:p>
    <w:p w:rsidR="00D16172" w:rsidRPr="00B72D7B" w:rsidRDefault="00D16172" w:rsidP="00F06C85">
      <w:pPr>
        <w:spacing w:after="0"/>
        <w:jc w:val="both"/>
        <w:rPr>
          <w:rFonts w:ascii="Times New Roman" w:hAnsi="Times New Roman" w:cs="Times New Roman"/>
          <w:sz w:val="24"/>
          <w:szCs w:val="24"/>
        </w:rPr>
      </w:pPr>
    </w:p>
    <w:p w:rsidR="00220E09" w:rsidRPr="00B72D7B" w:rsidRDefault="00D16172" w:rsidP="00A45DEB">
      <w:pPr>
        <w:pStyle w:val="Akapitzlist"/>
        <w:numPr>
          <w:ilvl w:val="0"/>
          <w:numId w:val="5"/>
        </w:numPr>
        <w:ind w:left="426" w:hanging="567"/>
        <w:jc w:val="both"/>
        <w:outlineLvl w:val="0"/>
        <w:rPr>
          <w:rFonts w:ascii="Times New Roman" w:hAnsi="Times New Roman" w:cs="Times New Roman"/>
          <w:b/>
          <w:sz w:val="24"/>
          <w:szCs w:val="24"/>
        </w:rPr>
      </w:pPr>
      <w:bookmarkStart w:id="98" w:name="_Toc499801391"/>
      <w:r w:rsidRPr="00B72D7B">
        <w:rPr>
          <w:rFonts w:ascii="Times New Roman" w:hAnsi="Times New Roman" w:cs="Times New Roman"/>
          <w:b/>
          <w:sz w:val="24"/>
          <w:szCs w:val="24"/>
        </w:rPr>
        <w:t xml:space="preserve">Informacja dla </w:t>
      </w:r>
      <w:r w:rsidR="00B626F0" w:rsidRPr="00B72D7B">
        <w:rPr>
          <w:rFonts w:ascii="Times New Roman" w:hAnsi="Times New Roman" w:cs="Times New Roman"/>
          <w:b/>
          <w:sz w:val="24"/>
          <w:szCs w:val="24"/>
        </w:rPr>
        <w:t>w</w:t>
      </w:r>
      <w:r w:rsidRPr="00B72D7B">
        <w:rPr>
          <w:rFonts w:ascii="Times New Roman" w:hAnsi="Times New Roman" w:cs="Times New Roman"/>
          <w:b/>
          <w:sz w:val="24"/>
          <w:szCs w:val="24"/>
        </w:rPr>
        <w:t>ykonawców wspólnie ubiegających się o udzielenie zamówienia.</w:t>
      </w:r>
      <w:bookmarkEnd w:id="98"/>
    </w:p>
    <w:p w:rsidR="00D16172" w:rsidRPr="00B72D7B" w:rsidRDefault="00D16172" w:rsidP="00766A80">
      <w:pPr>
        <w:pStyle w:val="Akapitzlist"/>
        <w:numPr>
          <w:ilvl w:val="0"/>
          <w:numId w:val="11"/>
        </w:numPr>
        <w:ind w:left="850" w:hanging="425"/>
        <w:jc w:val="both"/>
        <w:outlineLvl w:val="0"/>
        <w:rPr>
          <w:rFonts w:ascii="Times New Roman" w:hAnsi="Times New Roman" w:cs="Times New Roman"/>
          <w:sz w:val="24"/>
          <w:szCs w:val="24"/>
        </w:rPr>
      </w:pPr>
      <w:bookmarkStart w:id="99" w:name="_Toc479597110"/>
      <w:bookmarkStart w:id="100" w:name="_Toc479751855"/>
      <w:bookmarkStart w:id="101" w:name="_Toc497465849"/>
      <w:bookmarkStart w:id="102" w:name="_Toc497477475"/>
      <w:bookmarkStart w:id="103" w:name="_Toc499800211"/>
      <w:bookmarkStart w:id="104" w:name="_Toc499801392"/>
      <w:r w:rsidRPr="00B72D7B">
        <w:rPr>
          <w:rFonts w:ascii="Times New Roman" w:hAnsi="Times New Roman" w:cs="Times New Roman"/>
          <w:sz w:val="24"/>
          <w:szCs w:val="24"/>
        </w:rPr>
        <w:t>Wykonawcy mogą wspólnie ubiegać się o udzielenie zamówieni</w:t>
      </w:r>
      <w:r w:rsidR="006E03DC" w:rsidRPr="00B72D7B">
        <w:rPr>
          <w:rFonts w:ascii="Times New Roman" w:hAnsi="Times New Roman" w:cs="Times New Roman"/>
          <w:sz w:val="24"/>
          <w:szCs w:val="24"/>
        </w:rPr>
        <w:t>a. W takim przypadku w</w:t>
      </w:r>
      <w:r w:rsidRPr="00B72D7B">
        <w:rPr>
          <w:rFonts w:ascii="Times New Roman" w:hAnsi="Times New Roman" w:cs="Times New Roman"/>
          <w:sz w:val="24"/>
          <w:szCs w:val="24"/>
        </w:rPr>
        <w:t xml:space="preserve">ykonawcy ustanawiają pełnomocnika - </w:t>
      </w:r>
      <w:r w:rsidRPr="00B72D7B">
        <w:rPr>
          <w:rFonts w:ascii="Times New Roman" w:hAnsi="Times New Roman" w:cs="Times New Roman"/>
          <w:bCs/>
          <w:sz w:val="24"/>
          <w:szCs w:val="24"/>
        </w:rPr>
        <w:t xml:space="preserve">do oferty winni załączyć dokument pełnomocnictwa wystawionego zgodnie z dyspozycją art. 23 ust. 2 ustawy PZP </w:t>
      </w:r>
      <w:r w:rsidRPr="00B72D7B">
        <w:rPr>
          <w:rFonts w:ascii="Times New Roman" w:hAnsi="Times New Roman" w:cs="Times New Roman"/>
          <w:sz w:val="24"/>
          <w:szCs w:val="24"/>
        </w:rPr>
        <w:t xml:space="preserve">(tj. o zakresie co najmniej: do reprezentowania ich w postępowaniu o udzielnie zamówienia albo reprezentowania w postępowaniu i zawarcia umowy w sprawie zamówienia publicznego), ewentualnie umowę o współdziałaniu, z której będzie wynikać przedmiotowe pełnomocnictwo. </w:t>
      </w:r>
      <w:r w:rsidRPr="00B72D7B">
        <w:rPr>
          <w:rFonts w:ascii="Times New Roman" w:hAnsi="Times New Roman" w:cs="Times New Roman"/>
          <w:bCs/>
          <w:sz w:val="24"/>
          <w:szCs w:val="24"/>
        </w:rPr>
        <w:t>Pełnomocnictwo winno być załączone w</w:t>
      </w:r>
      <w:r w:rsidR="006E03DC" w:rsidRPr="00B72D7B">
        <w:rPr>
          <w:rFonts w:ascii="Times New Roman" w:hAnsi="Times New Roman" w:cs="Times New Roman"/>
          <w:bCs/>
          <w:sz w:val="24"/>
          <w:szCs w:val="24"/>
        </w:rPr>
        <w:t> </w:t>
      </w:r>
      <w:r w:rsidRPr="00B72D7B">
        <w:rPr>
          <w:rFonts w:ascii="Times New Roman" w:hAnsi="Times New Roman" w:cs="Times New Roman"/>
          <w:bCs/>
          <w:sz w:val="24"/>
          <w:szCs w:val="24"/>
        </w:rPr>
        <w:t>formie oryginału lub notarialnie poświadczonej kopii.</w:t>
      </w:r>
      <w:bookmarkEnd w:id="99"/>
      <w:bookmarkEnd w:id="100"/>
      <w:bookmarkEnd w:id="101"/>
      <w:bookmarkEnd w:id="102"/>
      <w:bookmarkEnd w:id="103"/>
      <w:bookmarkEnd w:id="104"/>
    </w:p>
    <w:p w:rsidR="00D16172" w:rsidRPr="00B72D7B" w:rsidRDefault="00910D80" w:rsidP="00766A80">
      <w:pPr>
        <w:pStyle w:val="Akapitzlist"/>
        <w:numPr>
          <w:ilvl w:val="0"/>
          <w:numId w:val="11"/>
        </w:numPr>
        <w:ind w:left="851" w:hanging="425"/>
        <w:jc w:val="both"/>
        <w:outlineLvl w:val="0"/>
        <w:rPr>
          <w:rFonts w:ascii="Times New Roman" w:hAnsi="Times New Roman" w:cs="Times New Roman"/>
          <w:sz w:val="24"/>
          <w:szCs w:val="24"/>
        </w:rPr>
      </w:pPr>
      <w:bookmarkStart w:id="105" w:name="_Toc479597111"/>
      <w:bookmarkStart w:id="106" w:name="_Toc479751856"/>
      <w:bookmarkStart w:id="107" w:name="_Toc497465850"/>
      <w:bookmarkStart w:id="108" w:name="_Toc497477476"/>
      <w:bookmarkStart w:id="109" w:name="_Toc499800212"/>
      <w:bookmarkStart w:id="110" w:name="_Toc499801393"/>
      <w:r w:rsidRPr="00B72D7B">
        <w:rPr>
          <w:rFonts w:ascii="Times New Roman" w:hAnsi="Times New Roman" w:cs="Times New Roman"/>
          <w:sz w:val="24"/>
          <w:szCs w:val="24"/>
        </w:rPr>
        <w:t>Żaden z w</w:t>
      </w:r>
      <w:r w:rsidR="00D16172" w:rsidRPr="00B72D7B">
        <w:rPr>
          <w:rFonts w:ascii="Times New Roman" w:hAnsi="Times New Roman" w:cs="Times New Roman"/>
          <w:sz w:val="24"/>
          <w:szCs w:val="24"/>
        </w:rPr>
        <w:t>ykonawców wspólnie ubiegających się o udzielenie zamówienia nie może podlegać wykluczeniu z postępowania na podstawie okoliczności wskazanych w</w:t>
      </w:r>
      <w:r w:rsidR="006E03DC" w:rsidRPr="00B72D7B">
        <w:rPr>
          <w:rFonts w:ascii="Times New Roman" w:hAnsi="Times New Roman" w:cs="Times New Roman"/>
          <w:sz w:val="24"/>
          <w:szCs w:val="24"/>
        </w:rPr>
        <w:t> </w:t>
      </w:r>
      <w:r w:rsidR="00D16172" w:rsidRPr="00B72D7B">
        <w:rPr>
          <w:rFonts w:ascii="Times New Roman" w:hAnsi="Times New Roman" w:cs="Times New Roman"/>
          <w:sz w:val="24"/>
          <w:szCs w:val="24"/>
        </w:rPr>
        <w:t>Rozdziale VI</w:t>
      </w:r>
      <w:r w:rsidR="00A8074F">
        <w:rPr>
          <w:rFonts w:ascii="Times New Roman" w:hAnsi="Times New Roman" w:cs="Times New Roman"/>
          <w:sz w:val="24"/>
          <w:szCs w:val="24"/>
        </w:rPr>
        <w:t>I</w:t>
      </w:r>
      <w:r w:rsidR="00D16172" w:rsidRPr="00B72D7B">
        <w:rPr>
          <w:rFonts w:ascii="Times New Roman" w:hAnsi="Times New Roman" w:cs="Times New Roman"/>
          <w:sz w:val="24"/>
          <w:szCs w:val="24"/>
        </w:rPr>
        <w:t>I SIWZ.</w:t>
      </w:r>
      <w:bookmarkEnd w:id="105"/>
      <w:bookmarkEnd w:id="106"/>
      <w:bookmarkEnd w:id="107"/>
      <w:bookmarkEnd w:id="108"/>
      <w:bookmarkEnd w:id="109"/>
      <w:bookmarkEnd w:id="110"/>
    </w:p>
    <w:p w:rsidR="009114C2" w:rsidRPr="00B72D7B" w:rsidRDefault="000E1047" w:rsidP="00766A80">
      <w:pPr>
        <w:pStyle w:val="Akapitzlist"/>
        <w:numPr>
          <w:ilvl w:val="0"/>
          <w:numId w:val="11"/>
        </w:numPr>
        <w:ind w:left="851" w:hanging="425"/>
        <w:jc w:val="both"/>
        <w:outlineLvl w:val="0"/>
        <w:rPr>
          <w:rFonts w:ascii="Times New Roman" w:hAnsi="Times New Roman" w:cs="Times New Roman"/>
          <w:sz w:val="24"/>
          <w:szCs w:val="24"/>
        </w:rPr>
      </w:pPr>
      <w:bookmarkStart w:id="111" w:name="_Toc479597113"/>
      <w:bookmarkStart w:id="112" w:name="_Toc479751858"/>
      <w:bookmarkStart w:id="113" w:name="_Toc497465852"/>
      <w:bookmarkStart w:id="114" w:name="_Toc497477477"/>
      <w:bookmarkStart w:id="115" w:name="_Toc499800213"/>
      <w:bookmarkStart w:id="116" w:name="_Toc499801394"/>
      <w:r w:rsidRPr="00B72D7B">
        <w:rPr>
          <w:rFonts w:ascii="Times New Roman" w:hAnsi="Times New Roman" w:cs="Times New Roman"/>
          <w:sz w:val="24"/>
          <w:szCs w:val="24"/>
        </w:rPr>
        <w:t>W przypadku wykonawców wspólnie ubiegających się o udzielenie zamówienia:</w:t>
      </w:r>
      <w:bookmarkEnd w:id="111"/>
      <w:bookmarkEnd w:id="112"/>
      <w:bookmarkEnd w:id="113"/>
      <w:bookmarkEnd w:id="114"/>
      <w:bookmarkEnd w:id="115"/>
      <w:bookmarkEnd w:id="116"/>
    </w:p>
    <w:p w:rsidR="000E1047" w:rsidRPr="00B72D7B" w:rsidRDefault="0087473E" w:rsidP="00766A80">
      <w:pPr>
        <w:pStyle w:val="Akapitzlist"/>
        <w:numPr>
          <w:ilvl w:val="0"/>
          <w:numId w:val="12"/>
        </w:numPr>
        <w:ind w:left="1276" w:hanging="425"/>
        <w:jc w:val="both"/>
        <w:outlineLvl w:val="0"/>
        <w:rPr>
          <w:rFonts w:ascii="Times New Roman" w:hAnsi="Times New Roman" w:cs="Times New Roman"/>
          <w:sz w:val="24"/>
          <w:szCs w:val="24"/>
        </w:rPr>
      </w:pPr>
      <w:bookmarkStart w:id="117" w:name="_Toc482870060"/>
      <w:r w:rsidRPr="0087473E">
        <w:rPr>
          <w:rFonts w:ascii="Times New Roman" w:hAnsi="Times New Roman" w:cs="Times New Roman"/>
          <w:sz w:val="24"/>
          <w:szCs w:val="24"/>
        </w:rPr>
        <w:t>Oświadczenia</w:t>
      </w:r>
      <w:r w:rsidR="00172B89">
        <w:rPr>
          <w:rFonts w:ascii="Times New Roman" w:hAnsi="Times New Roman" w:cs="Times New Roman"/>
          <w:sz w:val="24"/>
          <w:szCs w:val="24"/>
        </w:rPr>
        <w:t xml:space="preserve">, o których mowa w Rozdziale </w:t>
      </w:r>
      <w:r w:rsidRPr="0087473E">
        <w:rPr>
          <w:rFonts w:ascii="Times New Roman" w:hAnsi="Times New Roman" w:cs="Times New Roman"/>
          <w:sz w:val="24"/>
          <w:szCs w:val="24"/>
        </w:rPr>
        <w:t>I</w:t>
      </w:r>
      <w:r w:rsidR="00172B89">
        <w:rPr>
          <w:rFonts w:ascii="Times New Roman" w:hAnsi="Times New Roman" w:cs="Times New Roman"/>
          <w:sz w:val="24"/>
          <w:szCs w:val="24"/>
        </w:rPr>
        <w:t>X</w:t>
      </w:r>
      <w:r w:rsidRPr="0087473E">
        <w:rPr>
          <w:rFonts w:ascii="Times New Roman" w:hAnsi="Times New Roman" w:cs="Times New Roman"/>
          <w:sz w:val="24"/>
          <w:szCs w:val="24"/>
        </w:rPr>
        <w:t xml:space="preserve"> pkt 3 SIWZ (tj. załącznik</w:t>
      </w:r>
      <w:r w:rsidR="00AB0D79">
        <w:rPr>
          <w:rFonts w:ascii="Times New Roman" w:hAnsi="Times New Roman" w:cs="Times New Roman"/>
          <w:sz w:val="24"/>
          <w:szCs w:val="24"/>
        </w:rPr>
        <w:t>i</w:t>
      </w:r>
      <w:r w:rsidRPr="0087473E">
        <w:rPr>
          <w:rFonts w:ascii="Times New Roman" w:hAnsi="Times New Roman" w:cs="Times New Roman"/>
          <w:sz w:val="24"/>
          <w:szCs w:val="24"/>
        </w:rPr>
        <w:t xml:space="preserve"> nr 4</w:t>
      </w:r>
      <w:r w:rsidR="009A5921">
        <w:rPr>
          <w:rFonts w:ascii="Times New Roman" w:hAnsi="Times New Roman" w:cs="Times New Roman"/>
          <w:sz w:val="24"/>
          <w:szCs w:val="24"/>
        </w:rPr>
        <w:t> </w:t>
      </w:r>
      <w:r w:rsidR="00AB0D79">
        <w:rPr>
          <w:rFonts w:ascii="Times New Roman" w:hAnsi="Times New Roman" w:cs="Times New Roman"/>
          <w:sz w:val="24"/>
          <w:szCs w:val="24"/>
        </w:rPr>
        <w:t>i</w:t>
      </w:r>
      <w:r w:rsidR="009A5921">
        <w:rPr>
          <w:rFonts w:ascii="Times New Roman" w:hAnsi="Times New Roman" w:cs="Times New Roman"/>
          <w:sz w:val="24"/>
          <w:szCs w:val="24"/>
        </w:rPr>
        <w:t> </w:t>
      </w:r>
      <w:r w:rsidR="00AB0D79">
        <w:rPr>
          <w:rFonts w:ascii="Times New Roman" w:hAnsi="Times New Roman" w:cs="Times New Roman"/>
          <w:sz w:val="24"/>
          <w:szCs w:val="24"/>
        </w:rPr>
        <w:t>5</w:t>
      </w:r>
      <w:r w:rsidRPr="0087473E">
        <w:rPr>
          <w:rFonts w:ascii="Times New Roman" w:hAnsi="Times New Roman" w:cs="Times New Roman"/>
          <w:sz w:val="24"/>
          <w:szCs w:val="24"/>
        </w:rPr>
        <w:t> do SIWZ) składa wraz z ofertą każdy z </w:t>
      </w:r>
      <w:r>
        <w:rPr>
          <w:rFonts w:ascii="Times New Roman" w:hAnsi="Times New Roman" w:cs="Times New Roman"/>
          <w:sz w:val="24"/>
          <w:szCs w:val="24"/>
        </w:rPr>
        <w:t>w</w:t>
      </w:r>
      <w:r w:rsidRPr="0087473E">
        <w:rPr>
          <w:rFonts w:ascii="Times New Roman" w:hAnsi="Times New Roman" w:cs="Times New Roman"/>
          <w:sz w:val="24"/>
          <w:szCs w:val="24"/>
        </w:rPr>
        <w:t>ykonawców wspólnie ubiegających się o udzielenie zamówienia. Oświadczenia te stanowią wstępne potwierdzenie warunków udziału w postępowaniu oraz braku podstaw wykluczenia w zakresie, w którym każdy z </w:t>
      </w:r>
      <w:r>
        <w:rPr>
          <w:rFonts w:ascii="Times New Roman" w:hAnsi="Times New Roman" w:cs="Times New Roman"/>
          <w:sz w:val="24"/>
          <w:szCs w:val="24"/>
        </w:rPr>
        <w:t>w</w:t>
      </w:r>
      <w:r w:rsidRPr="0087473E">
        <w:rPr>
          <w:rFonts w:ascii="Times New Roman" w:hAnsi="Times New Roman" w:cs="Times New Roman"/>
          <w:sz w:val="24"/>
          <w:szCs w:val="24"/>
        </w:rPr>
        <w:t>ykonawców wykazuje spełnienie udziału warunków w postępowaniu oraz braku podstaw wykluczenia;</w:t>
      </w:r>
      <w:bookmarkEnd w:id="117"/>
    </w:p>
    <w:p w:rsidR="00037358" w:rsidRPr="00B72D7B" w:rsidRDefault="00502F44" w:rsidP="00766A80">
      <w:pPr>
        <w:pStyle w:val="Akapitzlist"/>
        <w:numPr>
          <w:ilvl w:val="0"/>
          <w:numId w:val="12"/>
        </w:numPr>
        <w:spacing w:after="0"/>
        <w:ind w:left="1276" w:hanging="425"/>
        <w:jc w:val="both"/>
        <w:outlineLvl w:val="0"/>
        <w:rPr>
          <w:rFonts w:ascii="Times New Roman" w:hAnsi="Times New Roman" w:cs="Times New Roman"/>
          <w:sz w:val="24"/>
          <w:szCs w:val="24"/>
        </w:rPr>
      </w:pPr>
      <w:bookmarkStart w:id="118" w:name="_Toc479597115"/>
      <w:bookmarkStart w:id="119" w:name="_Toc479751860"/>
      <w:bookmarkStart w:id="120" w:name="_Toc497465854"/>
      <w:bookmarkStart w:id="121" w:name="_Toc497477479"/>
      <w:bookmarkStart w:id="122" w:name="_Toc499800215"/>
      <w:bookmarkStart w:id="123" w:name="_Toc499801396"/>
      <w:r w:rsidRPr="00B72D7B">
        <w:rPr>
          <w:rFonts w:ascii="Times New Roman" w:hAnsi="Times New Roman" w:cs="Times New Roman"/>
          <w:sz w:val="24"/>
          <w:szCs w:val="24"/>
        </w:rPr>
        <w:t>Oświadczen</w:t>
      </w:r>
      <w:r w:rsidR="00F73931">
        <w:rPr>
          <w:rFonts w:ascii="Times New Roman" w:hAnsi="Times New Roman" w:cs="Times New Roman"/>
          <w:sz w:val="24"/>
          <w:szCs w:val="24"/>
        </w:rPr>
        <w:t>ie</w:t>
      </w:r>
      <w:r w:rsidR="00053383">
        <w:rPr>
          <w:rFonts w:ascii="Times New Roman" w:hAnsi="Times New Roman" w:cs="Times New Roman"/>
          <w:sz w:val="24"/>
          <w:szCs w:val="24"/>
        </w:rPr>
        <w:t xml:space="preserve">, o którym mowa w Rozdziale </w:t>
      </w:r>
      <w:r w:rsidR="006542C0" w:rsidRPr="00B72D7B">
        <w:rPr>
          <w:rFonts w:ascii="Times New Roman" w:hAnsi="Times New Roman" w:cs="Times New Roman"/>
          <w:sz w:val="24"/>
          <w:szCs w:val="24"/>
        </w:rPr>
        <w:t>I</w:t>
      </w:r>
      <w:r w:rsidR="00053383">
        <w:rPr>
          <w:rFonts w:ascii="Times New Roman" w:hAnsi="Times New Roman" w:cs="Times New Roman"/>
          <w:sz w:val="24"/>
          <w:szCs w:val="24"/>
        </w:rPr>
        <w:t>X</w:t>
      </w:r>
      <w:r w:rsidRPr="00B72D7B">
        <w:rPr>
          <w:rFonts w:ascii="Times New Roman" w:hAnsi="Times New Roman" w:cs="Times New Roman"/>
          <w:sz w:val="24"/>
          <w:szCs w:val="24"/>
        </w:rPr>
        <w:t xml:space="preserve"> </w:t>
      </w:r>
      <w:r w:rsidR="00053383">
        <w:rPr>
          <w:rFonts w:ascii="Times New Roman" w:hAnsi="Times New Roman" w:cs="Times New Roman"/>
          <w:sz w:val="24"/>
          <w:szCs w:val="24"/>
        </w:rPr>
        <w:t>ust. 4</w:t>
      </w:r>
      <w:r w:rsidRPr="00B72D7B">
        <w:rPr>
          <w:rFonts w:ascii="Times New Roman" w:hAnsi="Times New Roman" w:cs="Times New Roman"/>
          <w:sz w:val="24"/>
          <w:szCs w:val="24"/>
        </w:rPr>
        <w:t xml:space="preserve"> SIWZ (tj. oświadczenie o</w:t>
      </w:r>
      <w:r w:rsidR="005F30B2" w:rsidRPr="00B72D7B">
        <w:rPr>
          <w:rFonts w:ascii="Times New Roman" w:hAnsi="Times New Roman" w:cs="Times New Roman"/>
          <w:sz w:val="24"/>
          <w:szCs w:val="24"/>
        </w:rPr>
        <w:t> </w:t>
      </w:r>
      <w:r w:rsidRPr="00B72D7B">
        <w:rPr>
          <w:rFonts w:ascii="Times New Roman" w:hAnsi="Times New Roman" w:cs="Times New Roman"/>
          <w:sz w:val="24"/>
          <w:szCs w:val="24"/>
        </w:rPr>
        <w:t xml:space="preserve">przynależności lub braku przynależności do tej samej grupy kapitałowej – </w:t>
      </w:r>
      <w:r w:rsidRPr="00B72D7B">
        <w:rPr>
          <w:rFonts w:ascii="Times New Roman" w:hAnsi="Times New Roman" w:cs="Times New Roman"/>
          <w:b/>
          <w:sz w:val="24"/>
          <w:szCs w:val="24"/>
        </w:rPr>
        <w:t xml:space="preserve">załącznik nr </w:t>
      </w:r>
      <w:r w:rsidR="0087473E">
        <w:rPr>
          <w:rFonts w:ascii="Times New Roman" w:hAnsi="Times New Roman" w:cs="Times New Roman"/>
          <w:b/>
          <w:sz w:val="24"/>
          <w:szCs w:val="24"/>
        </w:rPr>
        <w:t>6</w:t>
      </w:r>
      <w:r w:rsidRPr="00B72D7B">
        <w:rPr>
          <w:rFonts w:ascii="Times New Roman" w:hAnsi="Times New Roman" w:cs="Times New Roman"/>
          <w:b/>
          <w:sz w:val="24"/>
          <w:szCs w:val="24"/>
        </w:rPr>
        <w:t xml:space="preserve"> SIWZ</w:t>
      </w:r>
      <w:r w:rsidRPr="00B72D7B">
        <w:rPr>
          <w:rFonts w:ascii="Times New Roman" w:hAnsi="Times New Roman" w:cs="Times New Roman"/>
          <w:sz w:val="24"/>
          <w:szCs w:val="24"/>
        </w:rPr>
        <w:t>) składa każdy z wykonawców</w:t>
      </w:r>
      <w:r w:rsidR="00037358" w:rsidRPr="00B72D7B">
        <w:rPr>
          <w:rFonts w:ascii="Times New Roman" w:hAnsi="Times New Roman" w:cs="Times New Roman"/>
          <w:sz w:val="24"/>
          <w:szCs w:val="24"/>
        </w:rPr>
        <w:t>.</w:t>
      </w:r>
      <w:bookmarkEnd w:id="118"/>
      <w:bookmarkEnd w:id="119"/>
      <w:bookmarkEnd w:id="120"/>
      <w:bookmarkEnd w:id="121"/>
      <w:bookmarkEnd w:id="122"/>
      <w:bookmarkEnd w:id="123"/>
    </w:p>
    <w:p w:rsidR="00C5056B" w:rsidRPr="00B72D7B" w:rsidRDefault="00C5056B" w:rsidP="00DB44A8">
      <w:pPr>
        <w:spacing w:after="0"/>
        <w:jc w:val="both"/>
        <w:outlineLvl w:val="0"/>
        <w:rPr>
          <w:rFonts w:ascii="Times New Roman" w:hAnsi="Times New Roman" w:cs="Times New Roman"/>
          <w:sz w:val="24"/>
          <w:szCs w:val="24"/>
        </w:rPr>
      </w:pPr>
    </w:p>
    <w:p w:rsidR="00580B64" w:rsidRPr="00B72D7B" w:rsidRDefault="00A45DEB" w:rsidP="00A45DEB">
      <w:pPr>
        <w:pStyle w:val="Akapitzlist"/>
        <w:numPr>
          <w:ilvl w:val="0"/>
          <w:numId w:val="5"/>
        </w:numPr>
        <w:ind w:left="426" w:hanging="426"/>
        <w:jc w:val="both"/>
        <w:outlineLvl w:val="0"/>
        <w:rPr>
          <w:rFonts w:ascii="Times New Roman" w:hAnsi="Times New Roman" w:cs="Times New Roman"/>
          <w:b/>
          <w:sz w:val="24"/>
          <w:szCs w:val="24"/>
        </w:rPr>
      </w:pPr>
      <w:bookmarkStart w:id="124" w:name="_Toc499801397"/>
      <w:r>
        <w:rPr>
          <w:rFonts w:ascii="Times New Roman" w:hAnsi="Times New Roman" w:cs="Times New Roman"/>
          <w:b/>
          <w:sz w:val="24"/>
          <w:szCs w:val="24"/>
        </w:rPr>
        <w:t>S</w:t>
      </w:r>
      <w:r w:rsidR="00575239" w:rsidRPr="00B72D7B">
        <w:rPr>
          <w:rFonts w:ascii="Times New Roman" w:hAnsi="Times New Roman" w:cs="Times New Roman"/>
          <w:b/>
          <w:sz w:val="24"/>
          <w:szCs w:val="24"/>
        </w:rPr>
        <w:t xml:space="preserve">posób komunikacji </w:t>
      </w:r>
      <w:r w:rsidR="00910D80" w:rsidRPr="00B72D7B">
        <w:rPr>
          <w:rFonts w:ascii="Times New Roman" w:hAnsi="Times New Roman" w:cs="Times New Roman"/>
          <w:b/>
          <w:sz w:val="24"/>
          <w:szCs w:val="24"/>
        </w:rPr>
        <w:t>z</w:t>
      </w:r>
      <w:r w:rsidR="00575239" w:rsidRPr="00B72D7B">
        <w:rPr>
          <w:rFonts w:ascii="Times New Roman" w:hAnsi="Times New Roman" w:cs="Times New Roman"/>
          <w:b/>
          <w:sz w:val="24"/>
          <w:szCs w:val="24"/>
        </w:rPr>
        <w:t xml:space="preserve">amawiającego z </w:t>
      </w:r>
      <w:r w:rsidR="00910D80" w:rsidRPr="00B72D7B">
        <w:rPr>
          <w:rFonts w:ascii="Times New Roman" w:hAnsi="Times New Roman" w:cs="Times New Roman"/>
          <w:b/>
          <w:sz w:val="24"/>
          <w:szCs w:val="24"/>
        </w:rPr>
        <w:t>w</w:t>
      </w:r>
      <w:r w:rsidR="00575239" w:rsidRPr="00B72D7B">
        <w:rPr>
          <w:rFonts w:ascii="Times New Roman" w:hAnsi="Times New Roman" w:cs="Times New Roman"/>
          <w:b/>
          <w:sz w:val="24"/>
          <w:szCs w:val="24"/>
        </w:rPr>
        <w:t>ykonawcami oraz wymagania formalne dotyczące składanych oświadczeń i dokumentów.</w:t>
      </w:r>
      <w:bookmarkEnd w:id="124"/>
    </w:p>
    <w:p w:rsidR="00575239" w:rsidRPr="00B72D7B" w:rsidRDefault="00575239" w:rsidP="00766A80">
      <w:pPr>
        <w:pStyle w:val="Akapitzlist"/>
        <w:numPr>
          <w:ilvl w:val="0"/>
          <w:numId w:val="13"/>
        </w:numPr>
        <w:ind w:left="851" w:hanging="425"/>
        <w:jc w:val="both"/>
        <w:outlineLvl w:val="0"/>
        <w:rPr>
          <w:rFonts w:ascii="Times New Roman" w:hAnsi="Times New Roman" w:cs="Times New Roman"/>
          <w:sz w:val="24"/>
          <w:szCs w:val="24"/>
        </w:rPr>
      </w:pPr>
      <w:bookmarkStart w:id="125" w:name="_Toc479597117"/>
      <w:bookmarkStart w:id="126" w:name="_Toc479751862"/>
      <w:bookmarkStart w:id="127" w:name="_Toc497465856"/>
      <w:bookmarkStart w:id="128" w:name="_Toc497477481"/>
      <w:bookmarkStart w:id="129" w:name="_Toc499800217"/>
      <w:bookmarkStart w:id="130" w:name="_Toc499801398"/>
      <w:r w:rsidRPr="00B72D7B">
        <w:rPr>
          <w:rFonts w:ascii="Times New Roman" w:hAnsi="Times New Roman" w:cs="Times New Roman"/>
          <w:sz w:val="24"/>
          <w:szCs w:val="24"/>
        </w:rPr>
        <w:t>W p</w:t>
      </w:r>
      <w:r w:rsidR="00910D80" w:rsidRPr="00B72D7B">
        <w:rPr>
          <w:rFonts w:ascii="Times New Roman" w:hAnsi="Times New Roman" w:cs="Times New Roman"/>
          <w:sz w:val="24"/>
          <w:szCs w:val="24"/>
        </w:rPr>
        <w:t>ostępowaniu komunikacja między z</w:t>
      </w:r>
      <w:r w:rsidRPr="00B72D7B">
        <w:rPr>
          <w:rFonts w:ascii="Times New Roman" w:hAnsi="Times New Roman" w:cs="Times New Roman"/>
          <w:sz w:val="24"/>
          <w:szCs w:val="24"/>
        </w:rPr>
        <w:t xml:space="preserve">amawiającym a </w:t>
      </w:r>
      <w:r w:rsidR="00910D80" w:rsidRPr="00B72D7B">
        <w:rPr>
          <w:rFonts w:ascii="Times New Roman" w:hAnsi="Times New Roman" w:cs="Times New Roman"/>
          <w:sz w:val="24"/>
          <w:szCs w:val="24"/>
        </w:rPr>
        <w:t>w</w:t>
      </w:r>
      <w:r w:rsidRPr="00B72D7B">
        <w:rPr>
          <w:rFonts w:ascii="Times New Roman" w:hAnsi="Times New Roman" w:cs="Times New Roman"/>
          <w:sz w:val="24"/>
          <w:szCs w:val="24"/>
        </w:rPr>
        <w:t>ykonawcami odbywa się za pośrednictwem operatora pocztowego w rozumieniu ustaw</w:t>
      </w:r>
      <w:r w:rsidR="00910D80" w:rsidRPr="00B72D7B">
        <w:rPr>
          <w:rFonts w:ascii="Times New Roman" w:hAnsi="Times New Roman" w:cs="Times New Roman"/>
          <w:sz w:val="24"/>
          <w:szCs w:val="24"/>
        </w:rPr>
        <w:t>y z dnia 23 listopada 2012 roku</w:t>
      </w:r>
      <w:r w:rsidRPr="00B72D7B">
        <w:rPr>
          <w:rFonts w:ascii="Times New Roman" w:hAnsi="Times New Roman" w:cs="Times New Roman"/>
          <w:sz w:val="24"/>
          <w:szCs w:val="24"/>
        </w:rPr>
        <w:t xml:space="preserve"> Prawo pocztowe, osobiście, za</w:t>
      </w:r>
      <w:r w:rsidR="00DB44A8" w:rsidRPr="00B72D7B">
        <w:rPr>
          <w:rFonts w:ascii="Times New Roman" w:hAnsi="Times New Roman" w:cs="Times New Roman"/>
          <w:sz w:val="24"/>
          <w:szCs w:val="24"/>
        </w:rPr>
        <w:t xml:space="preserve"> </w:t>
      </w:r>
      <w:r w:rsidRPr="00B72D7B">
        <w:rPr>
          <w:rFonts w:ascii="Times New Roman" w:hAnsi="Times New Roman" w:cs="Times New Roman"/>
          <w:sz w:val="24"/>
          <w:szCs w:val="24"/>
        </w:rPr>
        <w:t xml:space="preserve">pośrednictwem posłańca, faksu lub przy użyciu środków komunikacji elektronicznej w rozumieniu ustawy z dnia 18 lipca 2002 r. o świadczeniu usług drogą elektroniczną, </w:t>
      </w:r>
      <w:r w:rsidRPr="00B72D7B">
        <w:rPr>
          <w:rFonts w:ascii="Times New Roman" w:hAnsi="Times New Roman" w:cs="Times New Roman"/>
          <w:bCs/>
          <w:sz w:val="24"/>
          <w:szCs w:val="24"/>
        </w:rPr>
        <w:t xml:space="preserve">z uwzględnieniem wymogów dotyczących formy, ustanowionych poniżej w pkt </w:t>
      </w:r>
      <w:r w:rsidRPr="00B72D7B">
        <w:rPr>
          <w:rFonts w:ascii="Times New Roman" w:hAnsi="Times New Roman" w:cs="Times New Roman"/>
          <w:sz w:val="24"/>
          <w:szCs w:val="24"/>
        </w:rPr>
        <w:t xml:space="preserve">3 - </w:t>
      </w:r>
      <w:r w:rsidRPr="00B72D7B">
        <w:rPr>
          <w:rFonts w:ascii="Times New Roman" w:hAnsi="Times New Roman" w:cs="Times New Roman"/>
          <w:bCs/>
          <w:sz w:val="24"/>
          <w:szCs w:val="24"/>
        </w:rPr>
        <w:t xml:space="preserve">7. </w:t>
      </w:r>
      <w:r w:rsidRPr="00B72D7B">
        <w:rPr>
          <w:rFonts w:ascii="Times New Roman" w:hAnsi="Times New Roman" w:cs="Times New Roman"/>
          <w:sz w:val="24"/>
          <w:szCs w:val="24"/>
        </w:rPr>
        <w:t xml:space="preserve">Oświadczenia, wnioski, zawiadomienia oraz informacje </w:t>
      </w:r>
      <w:r w:rsidR="00910D80"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i </w:t>
      </w:r>
      <w:r w:rsidR="00910D80"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ykonawcy przekazują </w:t>
      </w:r>
      <w:r w:rsidR="00B82DBE" w:rsidRPr="00B72D7B">
        <w:rPr>
          <w:rFonts w:ascii="Times New Roman" w:hAnsi="Times New Roman" w:cs="Times New Roman"/>
          <w:sz w:val="24"/>
          <w:szCs w:val="24"/>
          <w:u w:val="single"/>
        </w:rPr>
        <w:t>pisemnie lub faksem (na nr (0-</w:t>
      </w:r>
      <w:r w:rsidRPr="00B72D7B">
        <w:rPr>
          <w:rFonts w:ascii="Times New Roman" w:hAnsi="Times New Roman" w:cs="Times New Roman"/>
          <w:sz w:val="24"/>
          <w:szCs w:val="24"/>
          <w:u w:val="single"/>
        </w:rPr>
        <w:t>85</w:t>
      </w:r>
      <w:r w:rsidR="00B82DBE" w:rsidRPr="00B72D7B">
        <w:rPr>
          <w:rFonts w:ascii="Times New Roman" w:hAnsi="Times New Roman" w:cs="Times New Roman"/>
          <w:sz w:val="24"/>
          <w:szCs w:val="24"/>
          <w:u w:val="single"/>
        </w:rPr>
        <w:t>)</w:t>
      </w:r>
      <w:r w:rsidRPr="00B72D7B">
        <w:rPr>
          <w:rFonts w:ascii="Times New Roman" w:hAnsi="Times New Roman" w:cs="Times New Roman"/>
          <w:sz w:val="24"/>
          <w:szCs w:val="24"/>
          <w:u w:val="single"/>
        </w:rPr>
        <w:t xml:space="preserve"> 66 54 642) lub elektronicznie (na adres mailowy:</w:t>
      </w:r>
      <w:r w:rsidRPr="00B72D7B">
        <w:rPr>
          <w:rFonts w:ascii="Times New Roman" w:hAnsi="Times New Roman" w:cs="Times New Roman"/>
          <w:sz w:val="24"/>
          <w:szCs w:val="24"/>
        </w:rPr>
        <w:t xml:space="preserve"> </w:t>
      </w:r>
      <w:hyperlink r:id="rId9" w:history="1">
        <w:r w:rsidR="005F7A3A" w:rsidRPr="00B72D7B">
          <w:rPr>
            <w:rStyle w:val="Hipercze"/>
            <w:rFonts w:ascii="Times New Roman" w:hAnsi="Times New Roman" w:cs="Times New Roman"/>
            <w:color w:val="auto"/>
            <w:sz w:val="24"/>
            <w:szCs w:val="24"/>
          </w:rPr>
          <w:t>zamowienia.publiczne@wrotapodlasia.pl</w:t>
        </w:r>
      </w:hyperlink>
      <w:r w:rsidRPr="00B72D7B">
        <w:rPr>
          <w:rFonts w:ascii="Times New Roman" w:hAnsi="Times New Roman" w:cs="Times New Roman"/>
          <w:sz w:val="24"/>
          <w:szCs w:val="24"/>
        </w:rPr>
        <w:t>)</w:t>
      </w:r>
      <w:r w:rsidR="005F7A3A" w:rsidRPr="00B72D7B">
        <w:rPr>
          <w:rFonts w:ascii="Times New Roman" w:hAnsi="Times New Roman" w:cs="Times New Roman"/>
          <w:sz w:val="24"/>
          <w:szCs w:val="24"/>
        </w:rPr>
        <w:t>.</w:t>
      </w:r>
      <w:bookmarkEnd w:id="125"/>
      <w:bookmarkEnd w:id="126"/>
      <w:bookmarkEnd w:id="127"/>
      <w:bookmarkEnd w:id="128"/>
      <w:bookmarkEnd w:id="129"/>
      <w:bookmarkEnd w:id="130"/>
    </w:p>
    <w:p w:rsidR="005F7A3A" w:rsidRPr="00B72D7B" w:rsidRDefault="005F7A3A" w:rsidP="00766A80">
      <w:pPr>
        <w:pStyle w:val="Akapitzlist"/>
        <w:numPr>
          <w:ilvl w:val="0"/>
          <w:numId w:val="13"/>
        </w:numPr>
        <w:ind w:left="851" w:hanging="425"/>
        <w:jc w:val="both"/>
        <w:outlineLvl w:val="0"/>
        <w:rPr>
          <w:rFonts w:ascii="Times New Roman" w:hAnsi="Times New Roman" w:cs="Times New Roman"/>
          <w:sz w:val="24"/>
          <w:szCs w:val="24"/>
        </w:rPr>
      </w:pPr>
      <w:bookmarkStart w:id="131" w:name="_Toc479597118"/>
      <w:bookmarkStart w:id="132" w:name="_Toc479751863"/>
      <w:bookmarkStart w:id="133" w:name="_Toc497465857"/>
      <w:bookmarkStart w:id="134" w:name="_Toc497477482"/>
      <w:bookmarkStart w:id="135" w:name="_Toc499800218"/>
      <w:bookmarkStart w:id="136" w:name="_Toc499801399"/>
      <w:r w:rsidRPr="00B72D7B">
        <w:rPr>
          <w:rFonts w:ascii="Times New Roman" w:hAnsi="Times New Roman" w:cs="Times New Roman"/>
          <w:sz w:val="24"/>
          <w:szCs w:val="24"/>
        </w:rPr>
        <w:t xml:space="preserve">Jeżeli </w:t>
      </w:r>
      <w:r w:rsidR="00572573">
        <w:rPr>
          <w:rFonts w:ascii="Times New Roman" w:hAnsi="Times New Roman" w:cs="Times New Roman"/>
          <w:sz w:val="24"/>
          <w:szCs w:val="24"/>
        </w:rPr>
        <w:t>zamawiający lub w</w:t>
      </w:r>
      <w:r w:rsidRPr="00B72D7B">
        <w:rPr>
          <w:rFonts w:ascii="Times New Roman" w:hAnsi="Times New Roman" w:cs="Times New Roman"/>
          <w:sz w:val="24"/>
          <w:szCs w:val="24"/>
        </w:rPr>
        <w:t>ykonawca przekazują oświadczenia, wnioski, zawiadomienia oraz informacje za pośrednictwem faksu lub przy użyciu środków komunikacji elektronicznej w rozumieniu ustawy z dnia 18 lipca 2002 roku o</w:t>
      </w:r>
      <w:r w:rsidR="00B626F0" w:rsidRPr="00B72D7B">
        <w:rPr>
          <w:rFonts w:ascii="Times New Roman" w:hAnsi="Times New Roman" w:cs="Times New Roman"/>
          <w:sz w:val="24"/>
          <w:szCs w:val="24"/>
        </w:rPr>
        <w:t> </w:t>
      </w:r>
      <w:r w:rsidRPr="00B72D7B">
        <w:rPr>
          <w:rFonts w:ascii="Times New Roman" w:hAnsi="Times New Roman" w:cs="Times New Roman"/>
          <w:sz w:val="24"/>
          <w:szCs w:val="24"/>
        </w:rPr>
        <w:t>świadczeniu usług drogą elektroniczną, każda ze stron na żądanie drugiej strony niezwłocznie potwierdza fakt ich otrzymania.</w:t>
      </w:r>
      <w:bookmarkEnd w:id="131"/>
      <w:bookmarkEnd w:id="132"/>
      <w:bookmarkEnd w:id="133"/>
      <w:bookmarkEnd w:id="134"/>
      <w:bookmarkEnd w:id="135"/>
      <w:bookmarkEnd w:id="136"/>
    </w:p>
    <w:p w:rsidR="005F7A3A" w:rsidRPr="00B72D7B" w:rsidRDefault="005F7A3A" w:rsidP="00766A80">
      <w:pPr>
        <w:pStyle w:val="Akapitzlist"/>
        <w:numPr>
          <w:ilvl w:val="0"/>
          <w:numId w:val="13"/>
        </w:numPr>
        <w:ind w:left="851" w:hanging="425"/>
        <w:jc w:val="both"/>
        <w:outlineLvl w:val="0"/>
        <w:rPr>
          <w:rFonts w:ascii="Times New Roman" w:hAnsi="Times New Roman" w:cs="Times New Roman"/>
          <w:sz w:val="24"/>
          <w:szCs w:val="24"/>
        </w:rPr>
      </w:pPr>
      <w:bookmarkStart w:id="137" w:name="_Toc479597119"/>
      <w:bookmarkStart w:id="138" w:name="_Toc479751864"/>
      <w:bookmarkStart w:id="139" w:name="_Toc497465858"/>
      <w:bookmarkStart w:id="140" w:name="_Toc497477483"/>
      <w:bookmarkStart w:id="141" w:name="_Toc499800219"/>
      <w:bookmarkStart w:id="142" w:name="_Toc499801400"/>
      <w:r w:rsidRPr="00B72D7B">
        <w:rPr>
          <w:rFonts w:ascii="Times New Roman" w:hAnsi="Times New Roman" w:cs="Times New Roman"/>
          <w:sz w:val="24"/>
          <w:szCs w:val="24"/>
        </w:rPr>
        <w:t>Ofertę składa się pod rygorem nieważności w formie pisemnej.</w:t>
      </w:r>
      <w:bookmarkEnd w:id="137"/>
      <w:bookmarkEnd w:id="138"/>
      <w:bookmarkEnd w:id="139"/>
      <w:bookmarkEnd w:id="140"/>
      <w:bookmarkEnd w:id="141"/>
      <w:bookmarkEnd w:id="142"/>
    </w:p>
    <w:p w:rsidR="005F7A3A" w:rsidRPr="00B72D7B" w:rsidRDefault="00053383" w:rsidP="00766A80">
      <w:pPr>
        <w:pStyle w:val="Akapitzlist"/>
        <w:numPr>
          <w:ilvl w:val="0"/>
          <w:numId w:val="13"/>
        </w:numPr>
        <w:ind w:left="851" w:hanging="425"/>
        <w:jc w:val="both"/>
        <w:outlineLvl w:val="0"/>
        <w:rPr>
          <w:rFonts w:ascii="Times New Roman" w:hAnsi="Times New Roman" w:cs="Times New Roman"/>
          <w:sz w:val="24"/>
          <w:szCs w:val="24"/>
        </w:rPr>
      </w:pPr>
      <w:bookmarkStart w:id="143" w:name="_Toc479597120"/>
      <w:bookmarkStart w:id="144" w:name="_Toc479751865"/>
      <w:bookmarkStart w:id="145" w:name="_Toc497465859"/>
      <w:bookmarkStart w:id="146" w:name="_Toc497477484"/>
      <w:bookmarkStart w:id="147" w:name="_Toc499800220"/>
      <w:bookmarkStart w:id="148" w:name="_Toc499801401"/>
      <w:r>
        <w:rPr>
          <w:rFonts w:ascii="Times New Roman" w:hAnsi="Times New Roman" w:cs="Times New Roman"/>
          <w:sz w:val="24"/>
          <w:szCs w:val="24"/>
        </w:rPr>
        <w:t>W postępowaniu Oświadczeni</w:t>
      </w:r>
      <w:r w:rsidR="007141CD">
        <w:rPr>
          <w:rFonts w:ascii="Times New Roman" w:hAnsi="Times New Roman" w:cs="Times New Roman"/>
          <w:sz w:val="24"/>
          <w:szCs w:val="24"/>
        </w:rPr>
        <w:t>a</w:t>
      </w:r>
      <w:r>
        <w:rPr>
          <w:rFonts w:ascii="Times New Roman" w:hAnsi="Times New Roman" w:cs="Times New Roman"/>
          <w:sz w:val="24"/>
          <w:szCs w:val="24"/>
        </w:rPr>
        <w:t>, o który</w:t>
      </w:r>
      <w:r w:rsidR="007141CD">
        <w:rPr>
          <w:rFonts w:ascii="Times New Roman" w:hAnsi="Times New Roman" w:cs="Times New Roman"/>
          <w:sz w:val="24"/>
          <w:szCs w:val="24"/>
        </w:rPr>
        <w:t>ch</w:t>
      </w:r>
      <w:r w:rsidR="005F7A3A" w:rsidRPr="00B72D7B">
        <w:rPr>
          <w:rFonts w:ascii="Times New Roman" w:hAnsi="Times New Roman" w:cs="Times New Roman"/>
          <w:sz w:val="24"/>
          <w:szCs w:val="24"/>
        </w:rPr>
        <w:t xml:space="preserve"> mowa w </w:t>
      </w:r>
      <w:r>
        <w:rPr>
          <w:rFonts w:ascii="Times New Roman" w:hAnsi="Times New Roman" w:cs="Times New Roman"/>
          <w:sz w:val="24"/>
          <w:szCs w:val="24"/>
        </w:rPr>
        <w:t xml:space="preserve">Rozdziale </w:t>
      </w:r>
      <w:r w:rsidR="0034555C" w:rsidRPr="00B72D7B">
        <w:rPr>
          <w:rFonts w:ascii="Times New Roman" w:hAnsi="Times New Roman" w:cs="Times New Roman"/>
          <w:sz w:val="24"/>
          <w:szCs w:val="24"/>
        </w:rPr>
        <w:t>I</w:t>
      </w:r>
      <w:r>
        <w:rPr>
          <w:rFonts w:ascii="Times New Roman" w:hAnsi="Times New Roman" w:cs="Times New Roman"/>
          <w:sz w:val="24"/>
          <w:szCs w:val="24"/>
        </w:rPr>
        <w:t>X</w:t>
      </w:r>
      <w:r w:rsidR="00B626F0" w:rsidRPr="00B72D7B">
        <w:rPr>
          <w:rFonts w:ascii="Times New Roman" w:hAnsi="Times New Roman" w:cs="Times New Roman"/>
          <w:sz w:val="24"/>
          <w:szCs w:val="24"/>
        </w:rPr>
        <w:t xml:space="preserve"> </w:t>
      </w:r>
      <w:r w:rsidR="00163254">
        <w:rPr>
          <w:rFonts w:ascii="Times New Roman" w:hAnsi="Times New Roman" w:cs="Times New Roman"/>
          <w:sz w:val="24"/>
          <w:szCs w:val="24"/>
        </w:rPr>
        <w:t>ust.</w:t>
      </w:r>
      <w:r w:rsidR="00B626F0" w:rsidRPr="00B72D7B">
        <w:rPr>
          <w:rFonts w:ascii="Times New Roman" w:hAnsi="Times New Roman" w:cs="Times New Roman"/>
          <w:sz w:val="24"/>
          <w:szCs w:val="24"/>
        </w:rPr>
        <w:t xml:space="preserve"> 3</w:t>
      </w:r>
      <w:r w:rsidR="007141CD">
        <w:rPr>
          <w:rFonts w:ascii="Times New Roman" w:hAnsi="Times New Roman" w:cs="Times New Roman"/>
          <w:sz w:val="24"/>
          <w:szCs w:val="24"/>
        </w:rPr>
        <w:t xml:space="preserve"> i 4</w:t>
      </w:r>
      <w:r w:rsidR="00B626F0" w:rsidRPr="00B72D7B">
        <w:rPr>
          <w:rFonts w:ascii="Times New Roman" w:hAnsi="Times New Roman" w:cs="Times New Roman"/>
          <w:sz w:val="24"/>
          <w:szCs w:val="24"/>
        </w:rPr>
        <w:t xml:space="preserve"> SIWZ (</w:t>
      </w:r>
      <w:r w:rsidR="00B626F0" w:rsidRPr="00B72D7B">
        <w:rPr>
          <w:rFonts w:ascii="Times New Roman" w:hAnsi="Times New Roman" w:cs="Times New Roman"/>
          <w:b/>
          <w:sz w:val="24"/>
          <w:szCs w:val="24"/>
        </w:rPr>
        <w:t>tj.</w:t>
      </w:r>
      <w:r w:rsidR="003228AC">
        <w:rPr>
          <w:rFonts w:ascii="Times New Roman" w:hAnsi="Times New Roman" w:cs="Times New Roman"/>
          <w:b/>
          <w:sz w:val="24"/>
          <w:szCs w:val="24"/>
        </w:rPr>
        <w:t> </w:t>
      </w:r>
      <w:r w:rsidR="00B626F0" w:rsidRPr="00B72D7B">
        <w:rPr>
          <w:rFonts w:ascii="Times New Roman" w:hAnsi="Times New Roman" w:cs="Times New Roman"/>
          <w:b/>
          <w:sz w:val="24"/>
          <w:szCs w:val="24"/>
        </w:rPr>
        <w:t>z</w:t>
      </w:r>
      <w:r w:rsidR="005F7A3A" w:rsidRPr="00B72D7B">
        <w:rPr>
          <w:rFonts w:ascii="Times New Roman" w:hAnsi="Times New Roman" w:cs="Times New Roman"/>
          <w:b/>
          <w:sz w:val="24"/>
          <w:szCs w:val="24"/>
        </w:rPr>
        <w:t xml:space="preserve">ałącznik nr </w:t>
      </w:r>
      <w:r w:rsidR="00B626F0" w:rsidRPr="00B72D7B">
        <w:rPr>
          <w:rFonts w:ascii="Times New Roman" w:hAnsi="Times New Roman" w:cs="Times New Roman"/>
          <w:b/>
          <w:sz w:val="24"/>
          <w:szCs w:val="24"/>
        </w:rPr>
        <w:t>4</w:t>
      </w:r>
      <w:r w:rsidR="00572573">
        <w:rPr>
          <w:rFonts w:ascii="Times New Roman" w:hAnsi="Times New Roman" w:cs="Times New Roman"/>
          <w:b/>
          <w:sz w:val="24"/>
          <w:szCs w:val="24"/>
        </w:rPr>
        <w:t>,</w:t>
      </w:r>
      <w:r w:rsidR="007141CD">
        <w:rPr>
          <w:rFonts w:ascii="Times New Roman" w:hAnsi="Times New Roman" w:cs="Times New Roman"/>
          <w:b/>
          <w:sz w:val="24"/>
          <w:szCs w:val="24"/>
        </w:rPr>
        <w:t xml:space="preserve"> 5</w:t>
      </w:r>
      <w:r w:rsidR="00572573">
        <w:rPr>
          <w:rFonts w:ascii="Times New Roman" w:hAnsi="Times New Roman" w:cs="Times New Roman"/>
          <w:b/>
          <w:sz w:val="24"/>
          <w:szCs w:val="24"/>
        </w:rPr>
        <w:t xml:space="preserve"> i 6</w:t>
      </w:r>
      <w:r w:rsidR="00B626F0" w:rsidRPr="00B72D7B">
        <w:rPr>
          <w:rFonts w:ascii="Times New Roman" w:hAnsi="Times New Roman" w:cs="Times New Roman"/>
          <w:b/>
          <w:sz w:val="24"/>
          <w:szCs w:val="24"/>
        </w:rPr>
        <w:t xml:space="preserve"> do SIWZ</w:t>
      </w:r>
      <w:r w:rsidR="005F7A3A" w:rsidRPr="00B72D7B">
        <w:rPr>
          <w:rFonts w:ascii="Times New Roman" w:hAnsi="Times New Roman" w:cs="Times New Roman"/>
          <w:sz w:val="24"/>
          <w:szCs w:val="24"/>
        </w:rPr>
        <w:t>) składa się w formie pisemnej.</w:t>
      </w:r>
      <w:bookmarkEnd w:id="143"/>
      <w:bookmarkEnd w:id="144"/>
      <w:bookmarkEnd w:id="145"/>
      <w:bookmarkEnd w:id="146"/>
      <w:bookmarkEnd w:id="147"/>
      <w:bookmarkEnd w:id="148"/>
    </w:p>
    <w:p w:rsidR="007D568A" w:rsidRPr="00B72D7B" w:rsidRDefault="005F7A3A" w:rsidP="00766A80">
      <w:pPr>
        <w:pStyle w:val="Akapitzlist"/>
        <w:numPr>
          <w:ilvl w:val="0"/>
          <w:numId w:val="13"/>
        </w:numPr>
        <w:ind w:left="851" w:hanging="425"/>
        <w:jc w:val="both"/>
        <w:outlineLvl w:val="0"/>
        <w:rPr>
          <w:rFonts w:ascii="Times New Roman" w:hAnsi="Times New Roman" w:cs="Times New Roman"/>
          <w:sz w:val="24"/>
          <w:szCs w:val="24"/>
        </w:rPr>
      </w:pPr>
      <w:bookmarkStart w:id="149" w:name="_Toc479597121"/>
      <w:bookmarkStart w:id="150" w:name="_Toc479751866"/>
      <w:bookmarkStart w:id="151" w:name="_Toc497465860"/>
      <w:bookmarkStart w:id="152" w:name="_Toc497477485"/>
      <w:bookmarkStart w:id="153" w:name="_Toc499800221"/>
      <w:bookmarkStart w:id="154" w:name="_Toc499801402"/>
      <w:r w:rsidRPr="00B72D7B">
        <w:rPr>
          <w:rFonts w:ascii="Times New Roman" w:hAnsi="Times New Roman" w:cs="Times New Roman"/>
          <w:sz w:val="24"/>
          <w:szCs w:val="24"/>
        </w:rPr>
        <w:t>Oświadczenia, o których mowa w rozporządzeniu Ministra Rozwoju z dnia 26 lipca 2016 roku w sprawie rodzajów dokumentów, jakich może żądać zamawiający od</w:t>
      </w:r>
      <w:r w:rsidR="00B626F0" w:rsidRPr="00B72D7B">
        <w:rPr>
          <w:rFonts w:ascii="Times New Roman" w:hAnsi="Times New Roman" w:cs="Times New Roman"/>
          <w:sz w:val="24"/>
          <w:szCs w:val="24"/>
        </w:rPr>
        <w:t> </w:t>
      </w:r>
      <w:r w:rsidRPr="00B72D7B">
        <w:rPr>
          <w:rFonts w:ascii="Times New Roman" w:hAnsi="Times New Roman" w:cs="Times New Roman"/>
          <w:sz w:val="24"/>
          <w:szCs w:val="24"/>
        </w:rPr>
        <w:t xml:space="preserve">wykonawcy, w postępowaniu o udzielenie zamówienia, zwanym dalej "Rozporządzeniem" składane przez </w:t>
      </w:r>
      <w:r w:rsidR="00B626F0" w:rsidRPr="00B72D7B">
        <w:rPr>
          <w:rFonts w:ascii="Times New Roman" w:hAnsi="Times New Roman" w:cs="Times New Roman"/>
          <w:sz w:val="24"/>
          <w:szCs w:val="24"/>
        </w:rPr>
        <w:t>w</w:t>
      </w:r>
      <w:r w:rsidR="00407652" w:rsidRPr="00B72D7B">
        <w:rPr>
          <w:rFonts w:ascii="Times New Roman" w:hAnsi="Times New Roman" w:cs="Times New Roman"/>
          <w:sz w:val="24"/>
          <w:szCs w:val="24"/>
        </w:rPr>
        <w:t>ykonawcę i inne</w:t>
      </w:r>
      <w:r w:rsidRPr="00B72D7B">
        <w:rPr>
          <w:rFonts w:ascii="Times New Roman" w:hAnsi="Times New Roman" w:cs="Times New Roman"/>
          <w:sz w:val="24"/>
          <w:szCs w:val="24"/>
        </w:rPr>
        <w:t xml:space="preserve"> podmioty, na</w:t>
      </w:r>
      <w:r w:rsidR="003228AC">
        <w:rPr>
          <w:rFonts w:ascii="Times New Roman" w:hAnsi="Times New Roman" w:cs="Times New Roman"/>
          <w:sz w:val="24"/>
          <w:szCs w:val="24"/>
        </w:rPr>
        <w:t> </w:t>
      </w:r>
      <w:r w:rsidRPr="00B72D7B">
        <w:rPr>
          <w:rFonts w:ascii="Times New Roman" w:hAnsi="Times New Roman" w:cs="Times New Roman"/>
          <w:sz w:val="24"/>
          <w:szCs w:val="24"/>
        </w:rPr>
        <w:t xml:space="preserve">zdolnościach lub sytuacji których polega </w:t>
      </w:r>
      <w:r w:rsidR="00B626F0" w:rsidRPr="00B72D7B">
        <w:rPr>
          <w:rFonts w:ascii="Times New Roman" w:hAnsi="Times New Roman" w:cs="Times New Roman"/>
          <w:sz w:val="24"/>
          <w:szCs w:val="24"/>
        </w:rPr>
        <w:t>w</w:t>
      </w:r>
      <w:r w:rsidRPr="00B72D7B">
        <w:rPr>
          <w:rFonts w:ascii="Times New Roman" w:hAnsi="Times New Roman" w:cs="Times New Roman"/>
          <w:sz w:val="24"/>
          <w:szCs w:val="24"/>
        </w:rPr>
        <w:t>ykonawca na zasadach określonych w</w:t>
      </w:r>
      <w:r w:rsidR="003228AC">
        <w:rPr>
          <w:rFonts w:ascii="Times New Roman" w:hAnsi="Times New Roman" w:cs="Times New Roman"/>
          <w:sz w:val="24"/>
          <w:szCs w:val="24"/>
        </w:rPr>
        <w:t> </w:t>
      </w:r>
      <w:r w:rsidRPr="00B72D7B">
        <w:rPr>
          <w:rFonts w:ascii="Times New Roman" w:hAnsi="Times New Roman" w:cs="Times New Roman"/>
          <w:sz w:val="24"/>
          <w:szCs w:val="24"/>
        </w:rPr>
        <w:t>art. 22a ustawy PZP oraz przez podwykonawców, należy złożyć w</w:t>
      </w:r>
      <w:r w:rsidR="00E474C5">
        <w:rPr>
          <w:rFonts w:ascii="Times New Roman" w:hAnsi="Times New Roman" w:cs="Times New Roman"/>
          <w:sz w:val="24"/>
          <w:szCs w:val="24"/>
        </w:rPr>
        <w:t xml:space="preserve"> </w:t>
      </w:r>
      <w:r w:rsidRPr="00B72D7B">
        <w:rPr>
          <w:rFonts w:ascii="Times New Roman" w:hAnsi="Times New Roman" w:cs="Times New Roman"/>
          <w:sz w:val="24"/>
          <w:szCs w:val="24"/>
        </w:rPr>
        <w:t>oryginale.</w:t>
      </w:r>
      <w:bookmarkEnd w:id="149"/>
      <w:bookmarkEnd w:id="150"/>
      <w:bookmarkEnd w:id="151"/>
      <w:bookmarkEnd w:id="152"/>
      <w:bookmarkEnd w:id="153"/>
      <w:bookmarkEnd w:id="154"/>
    </w:p>
    <w:p w:rsidR="007D568A" w:rsidRPr="00B72D7B" w:rsidRDefault="007D568A" w:rsidP="00766A80">
      <w:pPr>
        <w:pStyle w:val="Akapitzlist"/>
        <w:numPr>
          <w:ilvl w:val="0"/>
          <w:numId w:val="13"/>
        </w:numPr>
        <w:ind w:left="851" w:hanging="425"/>
        <w:jc w:val="both"/>
        <w:outlineLvl w:val="0"/>
        <w:rPr>
          <w:rFonts w:ascii="Times New Roman" w:hAnsi="Times New Roman" w:cs="Times New Roman"/>
          <w:sz w:val="24"/>
          <w:szCs w:val="24"/>
        </w:rPr>
      </w:pPr>
      <w:bookmarkStart w:id="155" w:name="_Toc479597123"/>
      <w:bookmarkStart w:id="156" w:name="_Toc479751867"/>
      <w:bookmarkStart w:id="157" w:name="_Toc497465861"/>
      <w:bookmarkStart w:id="158" w:name="_Toc497477486"/>
      <w:bookmarkStart w:id="159" w:name="_Toc499800222"/>
      <w:bookmarkStart w:id="160" w:name="_Toc499801403"/>
      <w:r w:rsidRPr="00B72D7B">
        <w:rPr>
          <w:rFonts w:ascii="Times New Roman" w:hAnsi="Times New Roman" w:cs="Times New Roman"/>
          <w:sz w:val="24"/>
          <w:szCs w:val="24"/>
        </w:rPr>
        <w:t>Dokumenty, o których mowa w Rozporządzeniu, inne niż oświadczenia, o których mowa powyżej w pkt 5, należy złożyć w oryginale lub kopii poświadczonej za</w:t>
      </w:r>
      <w:r w:rsidR="00C70CDF" w:rsidRPr="00B72D7B">
        <w:rPr>
          <w:rFonts w:ascii="Times New Roman" w:hAnsi="Times New Roman" w:cs="Times New Roman"/>
          <w:sz w:val="24"/>
          <w:szCs w:val="24"/>
        </w:rPr>
        <w:t> </w:t>
      </w:r>
      <w:r w:rsidRPr="00B72D7B">
        <w:rPr>
          <w:rFonts w:ascii="Times New Roman" w:hAnsi="Times New Roman" w:cs="Times New Roman"/>
          <w:sz w:val="24"/>
          <w:szCs w:val="24"/>
        </w:rPr>
        <w:t>zgodność z oryginałem.</w:t>
      </w:r>
      <w:bookmarkEnd w:id="155"/>
      <w:bookmarkEnd w:id="156"/>
      <w:bookmarkEnd w:id="157"/>
      <w:bookmarkEnd w:id="158"/>
      <w:bookmarkEnd w:id="159"/>
      <w:bookmarkEnd w:id="160"/>
    </w:p>
    <w:p w:rsidR="007D568A" w:rsidRPr="00B72D7B" w:rsidRDefault="007D568A" w:rsidP="00766A80">
      <w:pPr>
        <w:pStyle w:val="Akapitzlist"/>
        <w:numPr>
          <w:ilvl w:val="0"/>
          <w:numId w:val="13"/>
        </w:numPr>
        <w:ind w:left="851" w:hanging="425"/>
        <w:jc w:val="both"/>
        <w:outlineLvl w:val="0"/>
        <w:rPr>
          <w:rFonts w:ascii="Times New Roman" w:hAnsi="Times New Roman" w:cs="Times New Roman"/>
          <w:sz w:val="24"/>
          <w:szCs w:val="24"/>
        </w:rPr>
      </w:pPr>
      <w:bookmarkStart w:id="161" w:name="_Toc479597124"/>
      <w:bookmarkStart w:id="162" w:name="_Toc479751868"/>
      <w:bookmarkStart w:id="163" w:name="_Toc497465862"/>
      <w:bookmarkStart w:id="164" w:name="_Toc497477487"/>
      <w:bookmarkStart w:id="165" w:name="_Toc499800223"/>
      <w:bookmarkStart w:id="166" w:name="_Toc499801404"/>
      <w:r w:rsidRPr="00B72D7B">
        <w:rPr>
          <w:rFonts w:ascii="Times New Roman" w:hAnsi="Times New Roman" w:cs="Times New Roman"/>
          <w:sz w:val="24"/>
          <w:szCs w:val="24"/>
        </w:rPr>
        <w:t>Poświadc</w:t>
      </w:r>
      <w:r w:rsidR="00B82DBE" w:rsidRPr="00B72D7B">
        <w:rPr>
          <w:rFonts w:ascii="Times New Roman" w:hAnsi="Times New Roman" w:cs="Times New Roman"/>
          <w:sz w:val="24"/>
          <w:szCs w:val="24"/>
        </w:rPr>
        <w:t>zenia za zgodność z oryginałem</w:t>
      </w:r>
      <w:r w:rsidRPr="00B72D7B">
        <w:rPr>
          <w:rFonts w:ascii="Times New Roman" w:hAnsi="Times New Roman" w:cs="Times New Roman"/>
          <w:sz w:val="24"/>
          <w:szCs w:val="24"/>
        </w:rPr>
        <w:t xml:space="preserve"> dokonuje </w:t>
      </w:r>
      <w:r w:rsidR="00C12AC5"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ykonawca albo podmiot trzeci albo </w:t>
      </w:r>
      <w:r w:rsidR="00C12AC5" w:rsidRPr="00B72D7B">
        <w:rPr>
          <w:rFonts w:ascii="Times New Roman" w:hAnsi="Times New Roman" w:cs="Times New Roman"/>
          <w:sz w:val="24"/>
          <w:szCs w:val="24"/>
        </w:rPr>
        <w:t>w</w:t>
      </w:r>
      <w:r w:rsidRPr="00B72D7B">
        <w:rPr>
          <w:rFonts w:ascii="Times New Roman" w:hAnsi="Times New Roman" w:cs="Times New Roman"/>
          <w:sz w:val="24"/>
          <w:szCs w:val="24"/>
        </w:rPr>
        <w:t>ykonawca wspólnie ubiegający się o udzielenie zamówienia publicznego, albo podwykonawca - odpowiednio, w zakresie dokumentów, które każdego z nich dotyczą. Poświadczenie za zgodność z oryginałem następuje w formie pisemnej podpisane własnoręcznym podpisem.</w:t>
      </w:r>
      <w:bookmarkEnd w:id="161"/>
      <w:bookmarkEnd w:id="162"/>
      <w:bookmarkEnd w:id="163"/>
      <w:bookmarkEnd w:id="164"/>
      <w:bookmarkEnd w:id="165"/>
      <w:bookmarkEnd w:id="166"/>
    </w:p>
    <w:p w:rsidR="007D568A" w:rsidRPr="00B72D7B" w:rsidRDefault="007D568A" w:rsidP="00766A80">
      <w:pPr>
        <w:pStyle w:val="Akapitzlist"/>
        <w:numPr>
          <w:ilvl w:val="0"/>
          <w:numId w:val="13"/>
        </w:numPr>
        <w:spacing w:after="0"/>
        <w:ind w:left="850" w:hanging="425"/>
        <w:jc w:val="both"/>
        <w:outlineLvl w:val="0"/>
        <w:rPr>
          <w:rFonts w:ascii="Times New Roman" w:hAnsi="Times New Roman" w:cs="Times New Roman"/>
          <w:sz w:val="24"/>
          <w:szCs w:val="24"/>
        </w:rPr>
      </w:pPr>
      <w:bookmarkStart w:id="167" w:name="_Toc479597125"/>
      <w:bookmarkStart w:id="168" w:name="_Toc479751869"/>
      <w:bookmarkStart w:id="169" w:name="_Toc497465863"/>
      <w:bookmarkStart w:id="170" w:name="_Toc497477488"/>
      <w:bookmarkStart w:id="171" w:name="_Toc499800224"/>
      <w:bookmarkStart w:id="172" w:name="_Toc499801405"/>
      <w:r w:rsidRPr="00B72D7B">
        <w:rPr>
          <w:rFonts w:ascii="Times New Roman" w:hAnsi="Times New Roman" w:cs="Times New Roman"/>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bookmarkEnd w:id="167"/>
      <w:bookmarkEnd w:id="168"/>
      <w:bookmarkEnd w:id="169"/>
      <w:bookmarkEnd w:id="170"/>
      <w:bookmarkEnd w:id="171"/>
      <w:bookmarkEnd w:id="172"/>
    </w:p>
    <w:p w:rsidR="00944001" w:rsidRPr="00B72D7B" w:rsidRDefault="00944001" w:rsidP="00766A80">
      <w:pPr>
        <w:pStyle w:val="Tekstpodstawowy"/>
        <w:numPr>
          <w:ilvl w:val="0"/>
          <w:numId w:val="13"/>
        </w:numPr>
        <w:spacing w:before="7"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Zamawiający</w:t>
      </w:r>
      <w:r w:rsidRPr="00B72D7B">
        <w:rPr>
          <w:rFonts w:ascii="Times New Roman" w:hAnsi="Times New Roman" w:cs="Times New Roman"/>
          <w:spacing w:val="24"/>
          <w:sz w:val="24"/>
          <w:szCs w:val="24"/>
          <w:lang w:val="pl-PL"/>
        </w:rPr>
        <w:t xml:space="preserve"> </w:t>
      </w:r>
      <w:r w:rsidRPr="00B72D7B">
        <w:rPr>
          <w:rFonts w:ascii="Times New Roman" w:hAnsi="Times New Roman" w:cs="Times New Roman"/>
          <w:sz w:val="24"/>
          <w:szCs w:val="24"/>
          <w:lang w:val="pl-PL"/>
        </w:rPr>
        <w:t>może</w:t>
      </w:r>
      <w:r w:rsidRPr="00B72D7B">
        <w:rPr>
          <w:rFonts w:ascii="Times New Roman" w:hAnsi="Times New Roman" w:cs="Times New Roman"/>
          <w:spacing w:val="37"/>
          <w:sz w:val="24"/>
          <w:szCs w:val="24"/>
          <w:lang w:val="pl-PL"/>
        </w:rPr>
        <w:t xml:space="preserve"> </w:t>
      </w:r>
      <w:r w:rsidRPr="00B72D7B">
        <w:rPr>
          <w:rFonts w:ascii="Times New Roman" w:hAnsi="Times New Roman" w:cs="Times New Roman"/>
          <w:sz w:val="24"/>
          <w:szCs w:val="24"/>
          <w:lang w:val="pl-PL"/>
        </w:rPr>
        <w:t>żądać</w:t>
      </w:r>
      <w:r w:rsidRPr="00B72D7B">
        <w:rPr>
          <w:rFonts w:ascii="Times New Roman" w:hAnsi="Times New Roman" w:cs="Times New Roman"/>
          <w:spacing w:val="9"/>
          <w:sz w:val="24"/>
          <w:szCs w:val="24"/>
          <w:lang w:val="pl-PL"/>
        </w:rPr>
        <w:t xml:space="preserve"> </w:t>
      </w:r>
      <w:r w:rsidRPr="00B72D7B">
        <w:rPr>
          <w:rFonts w:ascii="Times New Roman" w:hAnsi="Times New Roman" w:cs="Times New Roman"/>
          <w:sz w:val="24"/>
          <w:szCs w:val="24"/>
          <w:lang w:val="pl-PL"/>
        </w:rPr>
        <w:t>przedstawienia</w:t>
      </w:r>
      <w:r w:rsidRPr="00B72D7B">
        <w:rPr>
          <w:rFonts w:ascii="Times New Roman" w:hAnsi="Times New Roman" w:cs="Times New Roman"/>
          <w:spacing w:val="6"/>
          <w:sz w:val="24"/>
          <w:szCs w:val="24"/>
          <w:lang w:val="pl-PL"/>
        </w:rPr>
        <w:t xml:space="preserve"> </w:t>
      </w:r>
      <w:r w:rsidRPr="00B72D7B">
        <w:rPr>
          <w:rFonts w:ascii="Times New Roman" w:hAnsi="Times New Roman" w:cs="Times New Roman"/>
          <w:sz w:val="24"/>
          <w:szCs w:val="24"/>
          <w:lang w:val="pl-PL"/>
        </w:rPr>
        <w:t>oryginału</w:t>
      </w:r>
      <w:r w:rsidRPr="00B72D7B">
        <w:rPr>
          <w:rFonts w:ascii="Times New Roman" w:hAnsi="Times New Roman" w:cs="Times New Roman"/>
          <w:spacing w:val="10"/>
          <w:sz w:val="24"/>
          <w:szCs w:val="24"/>
          <w:lang w:val="pl-PL"/>
        </w:rPr>
        <w:t xml:space="preserve"> </w:t>
      </w:r>
      <w:r w:rsidRPr="00B72D7B">
        <w:rPr>
          <w:rFonts w:ascii="Times New Roman" w:hAnsi="Times New Roman" w:cs="Times New Roman"/>
          <w:sz w:val="24"/>
          <w:szCs w:val="24"/>
          <w:lang w:val="pl-PL"/>
        </w:rPr>
        <w:t>lub</w:t>
      </w:r>
      <w:r w:rsidRPr="00B72D7B">
        <w:rPr>
          <w:rFonts w:ascii="Times New Roman" w:hAnsi="Times New Roman" w:cs="Times New Roman"/>
          <w:spacing w:val="48"/>
          <w:sz w:val="24"/>
          <w:szCs w:val="24"/>
          <w:lang w:val="pl-PL"/>
        </w:rPr>
        <w:t xml:space="preserve"> </w:t>
      </w:r>
      <w:r w:rsidRPr="00B72D7B">
        <w:rPr>
          <w:rFonts w:ascii="Times New Roman" w:hAnsi="Times New Roman" w:cs="Times New Roman"/>
          <w:sz w:val="24"/>
          <w:szCs w:val="24"/>
          <w:lang w:val="pl-PL"/>
        </w:rPr>
        <w:t>notarialnie</w:t>
      </w:r>
      <w:r w:rsidRPr="00B72D7B">
        <w:rPr>
          <w:rFonts w:ascii="Times New Roman" w:hAnsi="Times New Roman" w:cs="Times New Roman"/>
          <w:spacing w:val="6"/>
          <w:sz w:val="24"/>
          <w:szCs w:val="24"/>
          <w:lang w:val="pl-PL"/>
        </w:rPr>
        <w:t xml:space="preserve"> </w:t>
      </w:r>
      <w:r w:rsidRPr="00B72D7B">
        <w:rPr>
          <w:rFonts w:ascii="Times New Roman" w:hAnsi="Times New Roman" w:cs="Times New Roman"/>
          <w:sz w:val="24"/>
          <w:szCs w:val="24"/>
          <w:lang w:val="pl-PL"/>
        </w:rPr>
        <w:t>poświadczonej</w:t>
      </w:r>
      <w:r w:rsidRPr="00B72D7B">
        <w:rPr>
          <w:rFonts w:ascii="Times New Roman" w:hAnsi="Times New Roman" w:cs="Times New Roman"/>
          <w:spacing w:val="13"/>
          <w:sz w:val="24"/>
          <w:szCs w:val="24"/>
          <w:lang w:val="pl-PL"/>
        </w:rPr>
        <w:t xml:space="preserve"> </w:t>
      </w:r>
      <w:r w:rsidRPr="00B72D7B">
        <w:rPr>
          <w:rFonts w:ascii="Times New Roman" w:hAnsi="Times New Roman" w:cs="Times New Roman"/>
          <w:sz w:val="24"/>
          <w:szCs w:val="24"/>
          <w:lang w:val="pl-PL"/>
        </w:rPr>
        <w:t>kopii</w:t>
      </w:r>
      <w:r w:rsidRPr="00B72D7B">
        <w:rPr>
          <w:rFonts w:ascii="Times New Roman" w:hAnsi="Times New Roman" w:cs="Times New Roman"/>
          <w:w w:val="103"/>
          <w:sz w:val="24"/>
          <w:szCs w:val="24"/>
          <w:lang w:val="pl-PL"/>
        </w:rPr>
        <w:t xml:space="preserve"> </w:t>
      </w:r>
      <w:r w:rsidRPr="00B72D7B">
        <w:rPr>
          <w:rFonts w:ascii="Times New Roman" w:hAnsi="Times New Roman" w:cs="Times New Roman"/>
          <w:sz w:val="24"/>
          <w:szCs w:val="24"/>
          <w:lang w:val="pl-PL"/>
        </w:rPr>
        <w:t>dokumentów,</w:t>
      </w:r>
      <w:r w:rsidRPr="00B72D7B">
        <w:rPr>
          <w:rFonts w:ascii="Times New Roman" w:hAnsi="Times New Roman" w:cs="Times New Roman"/>
          <w:spacing w:val="7"/>
          <w:sz w:val="24"/>
          <w:szCs w:val="24"/>
          <w:lang w:val="pl-PL"/>
        </w:rPr>
        <w:t xml:space="preserve"> </w:t>
      </w:r>
      <w:r w:rsidRPr="00B72D7B">
        <w:rPr>
          <w:rFonts w:ascii="Times New Roman" w:hAnsi="Times New Roman" w:cs="Times New Roman"/>
          <w:sz w:val="24"/>
          <w:szCs w:val="24"/>
          <w:lang w:val="pl-PL"/>
        </w:rPr>
        <w:t>o</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których</w:t>
      </w:r>
      <w:r w:rsidRPr="00B72D7B">
        <w:rPr>
          <w:rFonts w:ascii="Times New Roman" w:hAnsi="Times New Roman" w:cs="Times New Roman"/>
          <w:spacing w:val="51"/>
          <w:sz w:val="24"/>
          <w:szCs w:val="24"/>
          <w:lang w:val="pl-PL"/>
        </w:rPr>
        <w:t xml:space="preserve"> </w:t>
      </w:r>
      <w:r w:rsidRPr="00B72D7B">
        <w:rPr>
          <w:rFonts w:ascii="Times New Roman" w:hAnsi="Times New Roman" w:cs="Times New Roman"/>
          <w:sz w:val="24"/>
          <w:szCs w:val="24"/>
          <w:lang w:val="pl-PL"/>
        </w:rPr>
        <w:t>mowa</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Rozporządzeniu,</w:t>
      </w:r>
      <w:r w:rsidRPr="00B72D7B">
        <w:rPr>
          <w:rFonts w:ascii="Times New Roman" w:hAnsi="Times New Roman" w:cs="Times New Roman"/>
          <w:spacing w:val="21"/>
          <w:sz w:val="24"/>
          <w:szCs w:val="24"/>
          <w:lang w:val="pl-PL"/>
        </w:rPr>
        <w:t xml:space="preserve"> </w:t>
      </w:r>
      <w:r w:rsidRPr="00B72D7B">
        <w:rPr>
          <w:rFonts w:ascii="Times New Roman" w:hAnsi="Times New Roman" w:cs="Times New Roman"/>
          <w:sz w:val="24"/>
          <w:szCs w:val="24"/>
          <w:lang w:val="pl-PL"/>
        </w:rPr>
        <w:t>innych niż</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oświadczeń, wyłącznie</w:t>
      </w:r>
      <w:r w:rsidRPr="00B72D7B">
        <w:rPr>
          <w:rFonts w:ascii="Times New Roman" w:hAnsi="Times New Roman" w:cs="Times New Roman"/>
          <w:spacing w:val="9"/>
          <w:sz w:val="24"/>
          <w:szCs w:val="24"/>
          <w:lang w:val="pl-PL"/>
        </w:rPr>
        <w:t xml:space="preserve"> </w:t>
      </w:r>
      <w:r w:rsidRPr="00B72D7B">
        <w:rPr>
          <w:rFonts w:ascii="Times New Roman" w:hAnsi="Times New Roman" w:cs="Times New Roman"/>
          <w:sz w:val="24"/>
          <w:szCs w:val="24"/>
          <w:lang w:val="pl-PL"/>
        </w:rPr>
        <w:t>wtedy, gdy</w:t>
      </w:r>
      <w:r w:rsidRPr="00B72D7B">
        <w:rPr>
          <w:rFonts w:ascii="Times New Roman" w:hAnsi="Times New Roman" w:cs="Times New Roman"/>
          <w:spacing w:val="16"/>
          <w:sz w:val="24"/>
          <w:szCs w:val="24"/>
          <w:lang w:val="pl-PL"/>
        </w:rPr>
        <w:t xml:space="preserve"> </w:t>
      </w:r>
      <w:r w:rsidRPr="00B72D7B">
        <w:rPr>
          <w:rFonts w:ascii="Times New Roman" w:hAnsi="Times New Roman" w:cs="Times New Roman"/>
          <w:sz w:val="24"/>
          <w:szCs w:val="24"/>
          <w:lang w:val="pl-PL"/>
        </w:rPr>
        <w:t>złożona</w:t>
      </w:r>
      <w:r w:rsidRPr="00B72D7B">
        <w:rPr>
          <w:rFonts w:ascii="Times New Roman" w:hAnsi="Times New Roman" w:cs="Times New Roman"/>
          <w:spacing w:val="36"/>
          <w:sz w:val="24"/>
          <w:szCs w:val="24"/>
          <w:lang w:val="pl-PL"/>
        </w:rPr>
        <w:t xml:space="preserve"> </w:t>
      </w:r>
      <w:r w:rsidRPr="00B72D7B">
        <w:rPr>
          <w:rFonts w:ascii="Times New Roman" w:hAnsi="Times New Roman" w:cs="Times New Roman"/>
          <w:sz w:val="24"/>
          <w:szCs w:val="24"/>
          <w:lang w:val="pl-PL"/>
        </w:rPr>
        <w:t>kopia</w:t>
      </w:r>
      <w:r w:rsidRPr="00B72D7B">
        <w:rPr>
          <w:rFonts w:ascii="Times New Roman" w:hAnsi="Times New Roman" w:cs="Times New Roman"/>
          <w:spacing w:val="20"/>
          <w:sz w:val="24"/>
          <w:szCs w:val="24"/>
          <w:lang w:val="pl-PL"/>
        </w:rPr>
        <w:t xml:space="preserve"> </w:t>
      </w:r>
      <w:r w:rsidRPr="00B72D7B">
        <w:rPr>
          <w:rFonts w:ascii="Times New Roman" w:hAnsi="Times New Roman" w:cs="Times New Roman"/>
          <w:sz w:val="24"/>
          <w:szCs w:val="24"/>
          <w:lang w:val="pl-PL"/>
        </w:rPr>
        <w:t>dokumentu</w:t>
      </w:r>
      <w:r w:rsidRPr="00B72D7B">
        <w:rPr>
          <w:rFonts w:ascii="Times New Roman" w:hAnsi="Times New Roman" w:cs="Times New Roman"/>
          <w:spacing w:val="8"/>
          <w:sz w:val="24"/>
          <w:szCs w:val="24"/>
          <w:lang w:val="pl-PL"/>
        </w:rPr>
        <w:t xml:space="preserve"> </w:t>
      </w:r>
      <w:r w:rsidRPr="00B72D7B">
        <w:rPr>
          <w:rFonts w:ascii="Times New Roman" w:hAnsi="Times New Roman" w:cs="Times New Roman"/>
          <w:sz w:val="24"/>
          <w:szCs w:val="24"/>
          <w:lang w:val="pl-PL"/>
        </w:rPr>
        <w:t>jest</w:t>
      </w:r>
      <w:r w:rsidRPr="00B72D7B">
        <w:rPr>
          <w:rFonts w:ascii="Times New Roman" w:hAnsi="Times New Roman" w:cs="Times New Roman"/>
          <w:spacing w:val="38"/>
          <w:sz w:val="24"/>
          <w:szCs w:val="24"/>
          <w:lang w:val="pl-PL"/>
        </w:rPr>
        <w:t xml:space="preserve"> </w:t>
      </w:r>
      <w:r w:rsidRPr="00B72D7B">
        <w:rPr>
          <w:rFonts w:ascii="Times New Roman" w:hAnsi="Times New Roman" w:cs="Times New Roman"/>
          <w:sz w:val="24"/>
          <w:szCs w:val="24"/>
          <w:lang w:val="pl-PL"/>
        </w:rPr>
        <w:t>nieczytelna</w:t>
      </w:r>
      <w:r w:rsidRPr="00B72D7B">
        <w:rPr>
          <w:rFonts w:ascii="Times New Roman" w:hAnsi="Times New Roman" w:cs="Times New Roman"/>
          <w:spacing w:val="28"/>
          <w:sz w:val="24"/>
          <w:szCs w:val="24"/>
          <w:lang w:val="pl-PL"/>
        </w:rPr>
        <w:t xml:space="preserve"> </w:t>
      </w:r>
      <w:r w:rsidRPr="00B72D7B">
        <w:rPr>
          <w:rFonts w:ascii="Times New Roman" w:hAnsi="Times New Roman" w:cs="Times New Roman"/>
          <w:sz w:val="24"/>
          <w:szCs w:val="24"/>
          <w:lang w:val="pl-PL"/>
        </w:rPr>
        <w:t>lub</w:t>
      </w:r>
      <w:r w:rsidRPr="00B72D7B">
        <w:rPr>
          <w:rFonts w:ascii="Times New Roman" w:hAnsi="Times New Roman" w:cs="Times New Roman"/>
          <w:spacing w:val="15"/>
          <w:sz w:val="24"/>
          <w:szCs w:val="24"/>
          <w:lang w:val="pl-PL"/>
        </w:rPr>
        <w:t xml:space="preserve"> </w:t>
      </w:r>
      <w:r w:rsidRPr="00B72D7B">
        <w:rPr>
          <w:rFonts w:ascii="Times New Roman" w:hAnsi="Times New Roman" w:cs="Times New Roman"/>
          <w:sz w:val="24"/>
          <w:szCs w:val="24"/>
          <w:lang w:val="pl-PL"/>
        </w:rPr>
        <w:t>budzi</w:t>
      </w:r>
      <w:r w:rsidRPr="00B72D7B">
        <w:rPr>
          <w:rFonts w:ascii="Times New Roman" w:hAnsi="Times New Roman" w:cs="Times New Roman"/>
          <w:spacing w:val="10"/>
          <w:sz w:val="24"/>
          <w:szCs w:val="24"/>
          <w:lang w:val="pl-PL"/>
        </w:rPr>
        <w:t xml:space="preserve"> </w:t>
      </w:r>
      <w:r w:rsidRPr="00B72D7B">
        <w:rPr>
          <w:rFonts w:ascii="Times New Roman" w:hAnsi="Times New Roman" w:cs="Times New Roman"/>
          <w:sz w:val="24"/>
          <w:szCs w:val="24"/>
          <w:lang w:val="pl-PL"/>
        </w:rPr>
        <w:t>wątpliwości</w:t>
      </w:r>
      <w:r w:rsidRPr="00B72D7B">
        <w:rPr>
          <w:rFonts w:ascii="Times New Roman" w:hAnsi="Times New Roman" w:cs="Times New Roman"/>
          <w:spacing w:val="44"/>
          <w:sz w:val="24"/>
          <w:szCs w:val="24"/>
          <w:lang w:val="pl-PL"/>
        </w:rPr>
        <w:t xml:space="preserve"> </w:t>
      </w:r>
      <w:r w:rsidRPr="00B72D7B">
        <w:rPr>
          <w:rFonts w:ascii="Times New Roman" w:hAnsi="Times New Roman" w:cs="Times New Roman"/>
          <w:sz w:val="24"/>
          <w:szCs w:val="24"/>
          <w:lang w:val="pl-PL"/>
        </w:rPr>
        <w:t>co</w:t>
      </w:r>
      <w:r w:rsidRPr="00B72D7B">
        <w:rPr>
          <w:rFonts w:ascii="Times New Roman" w:hAnsi="Times New Roman" w:cs="Times New Roman"/>
          <w:spacing w:val="16"/>
          <w:sz w:val="24"/>
          <w:szCs w:val="24"/>
          <w:lang w:val="pl-PL"/>
        </w:rPr>
        <w:t xml:space="preserve"> </w:t>
      </w:r>
      <w:r w:rsidRPr="00B72D7B">
        <w:rPr>
          <w:rFonts w:ascii="Times New Roman" w:hAnsi="Times New Roman" w:cs="Times New Roman"/>
          <w:sz w:val="24"/>
          <w:szCs w:val="24"/>
          <w:lang w:val="pl-PL"/>
        </w:rPr>
        <w:t>do</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jej</w:t>
      </w:r>
      <w:r w:rsidRPr="00B72D7B">
        <w:rPr>
          <w:rFonts w:ascii="Times New Roman" w:hAnsi="Times New Roman" w:cs="Times New Roman"/>
          <w:spacing w:val="40"/>
          <w:sz w:val="24"/>
          <w:szCs w:val="24"/>
          <w:lang w:val="pl-PL"/>
        </w:rPr>
        <w:t xml:space="preserve"> </w:t>
      </w:r>
      <w:r w:rsidRPr="00B72D7B">
        <w:rPr>
          <w:rFonts w:ascii="Times New Roman" w:hAnsi="Times New Roman" w:cs="Times New Roman"/>
          <w:sz w:val="24"/>
          <w:szCs w:val="24"/>
          <w:lang w:val="pl-PL"/>
        </w:rPr>
        <w:t>prawdziwości.</w:t>
      </w:r>
    </w:p>
    <w:p w:rsidR="00944001" w:rsidRPr="00B72D7B" w:rsidRDefault="00944001" w:rsidP="00766A80">
      <w:pPr>
        <w:pStyle w:val="Tekstpodstawowy"/>
        <w:numPr>
          <w:ilvl w:val="0"/>
          <w:numId w:val="13"/>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Postępowanie</w:t>
      </w:r>
      <w:r w:rsidRPr="00B72D7B">
        <w:rPr>
          <w:rFonts w:ascii="Times New Roman" w:hAnsi="Times New Roman" w:cs="Times New Roman"/>
          <w:spacing w:val="45"/>
          <w:sz w:val="24"/>
          <w:szCs w:val="24"/>
          <w:lang w:val="pl-PL"/>
        </w:rPr>
        <w:t xml:space="preserve"> </w:t>
      </w:r>
      <w:r w:rsidRPr="00B72D7B">
        <w:rPr>
          <w:rFonts w:ascii="Times New Roman" w:hAnsi="Times New Roman" w:cs="Times New Roman"/>
          <w:sz w:val="24"/>
          <w:szCs w:val="24"/>
          <w:lang w:val="pl-PL"/>
        </w:rPr>
        <w:t>o</w:t>
      </w:r>
      <w:r w:rsidRPr="00B72D7B">
        <w:rPr>
          <w:rFonts w:ascii="Times New Roman" w:hAnsi="Times New Roman" w:cs="Times New Roman"/>
          <w:spacing w:val="31"/>
          <w:sz w:val="24"/>
          <w:szCs w:val="24"/>
          <w:lang w:val="pl-PL"/>
        </w:rPr>
        <w:t xml:space="preserve"> </w:t>
      </w:r>
      <w:r w:rsidRPr="00B72D7B">
        <w:rPr>
          <w:rFonts w:ascii="Times New Roman" w:hAnsi="Times New Roman" w:cs="Times New Roman"/>
          <w:sz w:val="24"/>
          <w:szCs w:val="24"/>
          <w:lang w:val="pl-PL"/>
        </w:rPr>
        <w:t>udzielenie</w:t>
      </w:r>
      <w:r w:rsidRPr="00B72D7B">
        <w:rPr>
          <w:rFonts w:ascii="Times New Roman" w:hAnsi="Times New Roman" w:cs="Times New Roman"/>
          <w:spacing w:val="24"/>
          <w:sz w:val="24"/>
          <w:szCs w:val="24"/>
          <w:lang w:val="pl-PL"/>
        </w:rPr>
        <w:t xml:space="preserve"> </w:t>
      </w:r>
      <w:r w:rsidRPr="00B72D7B">
        <w:rPr>
          <w:rFonts w:ascii="Times New Roman" w:hAnsi="Times New Roman" w:cs="Times New Roman"/>
          <w:sz w:val="24"/>
          <w:szCs w:val="24"/>
          <w:lang w:val="pl-PL"/>
        </w:rPr>
        <w:t>zamówienia</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prowadzi</w:t>
      </w:r>
      <w:r w:rsidRPr="00B72D7B">
        <w:rPr>
          <w:rFonts w:ascii="Times New Roman" w:hAnsi="Times New Roman" w:cs="Times New Roman"/>
          <w:spacing w:val="32"/>
          <w:sz w:val="24"/>
          <w:szCs w:val="24"/>
          <w:lang w:val="pl-PL"/>
        </w:rPr>
        <w:t xml:space="preserve"> </w:t>
      </w:r>
      <w:r w:rsidRPr="00B72D7B">
        <w:rPr>
          <w:rFonts w:ascii="Times New Roman" w:hAnsi="Times New Roman" w:cs="Times New Roman"/>
          <w:sz w:val="24"/>
          <w:szCs w:val="24"/>
          <w:lang w:val="pl-PL"/>
        </w:rPr>
        <w:t>się</w:t>
      </w:r>
      <w:r w:rsidRPr="00B72D7B">
        <w:rPr>
          <w:rFonts w:ascii="Times New Roman" w:hAnsi="Times New Roman" w:cs="Times New Roman"/>
          <w:spacing w:val="22"/>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18"/>
          <w:sz w:val="24"/>
          <w:szCs w:val="24"/>
          <w:lang w:val="pl-PL"/>
        </w:rPr>
        <w:t xml:space="preserve"> </w:t>
      </w:r>
      <w:r w:rsidRPr="00B72D7B">
        <w:rPr>
          <w:rFonts w:ascii="Times New Roman" w:hAnsi="Times New Roman" w:cs="Times New Roman"/>
          <w:sz w:val="24"/>
          <w:szCs w:val="24"/>
          <w:lang w:val="pl-PL"/>
        </w:rPr>
        <w:t>języku</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polskim. Dokumenty</w:t>
      </w:r>
      <w:r w:rsidRPr="00B72D7B">
        <w:rPr>
          <w:rFonts w:ascii="Times New Roman" w:hAnsi="Times New Roman" w:cs="Times New Roman"/>
          <w:w w:val="102"/>
          <w:sz w:val="24"/>
          <w:szCs w:val="24"/>
          <w:lang w:val="pl-PL"/>
        </w:rPr>
        <w:t xml:space="preserve"> </w:t>
      </w:r>
      <w:r w:rsidRPr="00B72D7B">
        <w:rPr>
          <w:rFonts w:ascii="Times New Roman" w:hAnsi="Times New Roman" w:cs="Times New Roman"/>
          <w:sz w:val="24"/>
          <w:szCs w:val="24"/>
          <w:lang w:val="pl-PL"/>
        </w:rPr>
        <w:t>sporządzone</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w języku obcym są składane wraz z</w:t>
      </w:r>
      <w:r w:rsidRPr="00B72D7B">
        <w:rPr>
          <w:rFonts w:ascii="Times New Roman" w:hAnsi="Times New Roman" w:cs="Times New Roman"/>
          <w:spacing w:val="27"/>
          <w:sz w:val="24"/>
          <w:szCs w:val="24"/>
          <w:lang w:val="pl-PL"/>
        </w:rPr>
        <w:t xml:space="preserve"> </w:t>
      </w:r>
      <w:r w:rsidRPr="00B72D7B">
        <w:rPr>
          <w:rFonts w:ascii="Times New Roman" w:hAnsi="Times New Roman" w:cs="Times New Roman"/>
          <w:sz w:val="24"/>
          <w:szCs w:val="24"/>
          <w:lang w:val="pl-PL"/>
        </w:rPr>
        <w:t>tłumaczeniem na</w:t>
      </w:r>
      <w:r w:rsidR="00C70CDF"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język polski. Zasada</w:t>
      </w:r>
      <w:r w:rsidRPr="00B72D7B">
        <w:rPr>
          <w:rFonts w:ascii="Times New Roman" w:hAnsi="Times New Roman" w:cs="Times New Roman"/>
          <w:spacing w:val="51"/>
          <w:sz w:val="24"/>
          <w:szCs w:val="24"/>
          <w:lang w:val="pl-PL"/>
        </w:rPr>
        <w:t xml:space="preserve"> </w:t>
      </w:r>
      <w:r w:rsidRPr="00B72D7B">
        <w:rPr>
          <w:rFonts w:ascii="Times New Roman" w:hAnsi="Times New Roman" w:cs="Times New Roman"/>
          <w:sz w:val="24"/>
          <w:szCs w:val="24"/>
          <w:lang w:val="pl-PL"/>
        </w:rPr>
        <w:t>ta</w:t>
      </w:r>
      <w:r w:rsidRPr="00B72D7B">
        <w:rPr>
          <w:rFonts w:ascii="Times New Roman" w:hAnsi="Times New Roman" w:cs="Times New Roman"/>
          <w:spacing w:val="3"/>
          <w:sz w:val="24"/>
          <w:szCs w:val="24"/>
          <w:lang w:val="pl-PL"/>
        </w:rPr>
        <w:t xml:space="preserve"> </w:t>
      </w:r>
      <w:r w:rsidRPr="00B72D7B">
        <w:rPr>
          <w:rFonts w:ascii="Times New Roman" w:hAnsi="Times New Roman" w:cs="Times New Roman"/>
          <w:sz w:val="24"/>
          <w:szCs w:val="24"/>
          <w:lang w:val="pl-PL"/>
        </w:rPr>
        <w:t>rozciąga</w:t>
      </w:r>
      <w:r w:rsidRPr="00B72D7B">
        <w:rPr>
          <w:rFonts w:ascii="Times New Roman" w:hAnsi="Times New Roman" w:cs="Times New Roman"/>
          <w:spacing w:val="46"/>
          <w:sz w:val="24"/>
          <w:szCs w:val="24"/>
          <w:lang w:val="pl-PL"/>
        </w:rPr>
        <w:t xml:space="preserve"> </w:t>
      </w:r>
      <w:r w:rsidRPr="00B72D7B">
        <w:rPr>
          <w:rFonts w:ascii="Times New Roman" w:hAnsi="Times New Roman" w:cs="Times New Roman"/>
          <w:sz w:val="24"/>
          <w:szCs w:val="24"/>
          <w:lang w:val="pl-PL"/>
        </w:rPr>
        <w:t>się</w:t>
      </w:r>
      <w:r w:rsidRPr="00B72D7B">
        <w:rPr>
          <w:rFonts w:ascii="Times New Roman" w:hAnsi="Times New Roman" w:cs="Times New Roman"/>
          <w:spacing w:val="39"/>
          <w:sz w:val="24"/>
          <w:szCs w:val="24"/>
          <w:lang w:val="pl-PL"/>
        </w:rPr>
        <w:t xml:space="preserve"> </w:t>
      </w:r>
      <w:r w:rsidRPr="00B72D7B">
        <w:rPr>
          <w:rFonts w:ascii="Times New Roman" w:hAnsi="Times New Roman" w:cs="Times New Roman"/>
          <w:sz w:val="24"/>
          <w:szCs w:val="24"/>
          <w:lang w:val="pl-PL"/>
        </w:rPr>
        <w:t>także</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na</w:t>
      </w:r>
      <w:r w:rsidRPr="00B72D7B">
        <w:rPr>
          <w:rFonts w:ascii="Times New Roman" w:hAnsi="Times New Roman" w:cs="Times New Roman"/>
          <w:spacing w:val="36"/>
          <w:sz w:val="24"/>
          <w:szCs w:val="24"/>
          <w:lang w:val="pl-PL"/>
        </w:rPr>
        <w:t xml:space="preserve"> </w:t>
      </w:r>
      <w:r w:rsidRPr="00B72D7B">
        <w:rPr>
          <w:rFonts w:ascii="Times New Roman" w:hAnsi="Times New Roman" w:cs="Times New Roman"/>
          <w:sz w:val="24"/>
          <w:szCs w:val="24"/>
          <w:lang w:val="pl-PL"/>
        </w:rPr>
        <w:t>składane</w:t>
      </w:r>
      <w:r w:rsidRPr="00B72D7B">
        <w:rPr>
          <w:rFonts w:ascii="Times New Roman" w:hAnsi="Times New Roman" w:cs="Times New Roman"/>
          <w:spacing w:val="47"/>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45"/>
          <w:sz w:val="24"/>
          <w:szCs w:val="24"/>
          <w:lang w:val="pl-PL"/>
        </w:rPr>
        <w:t xml:space="preserve"> </w:t>
      </w:r>
      <w:r w:rsidRPr="00B72D7B">
        <w:rPr>
          <w:rFonts w:ascii="Times New Roman" w:hAnsi="Times New Roman" w:cs="Times New Roman"/>
          <w:sz w:val="24"/>
          <w:szCs w:val="24"/>
          <w:lang w:val="pl-PL"/>
        </w:rPr>
        <w:t>toku</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 xml:space="preserve">postępowania </w:t>
      </w:r>
      <w:r w:rsidRPr="00B72D7B">
        <w:rPr>
          <w:rFonts w:ascii="Times New Roman" w:hAnsi="Times New Roman" w:cs="Times New Roman"/>
          <w:sz w:val="24"/>
          <w:szCs w:val="24"/>
          <w:lang w:val="pl-PL"/>
        </w:rPr>
        <w:lastRenderedPageBreak/>
        <w:t>wyjaśnienia,</w:t>
      </w:r>
      <w:r w:rsidRPr="00B72D7B">
        <w:rPr>
          <w:rFonts w:ascii="Times New Roman" w:hAnsi="Times New Roman" w:cs="Times New Roman"/>
          <w:spacing w:val="13"/>
          <w:sz w:val="24"/>
          <w:szCs w:val="24"/>
          <w:lang w:val="pl-PL"/>
        </w:rPr>
        <w:t xml:space="preserve"> </w:t>
      </w:r>
      <w:r w:rsidRPr="00B72D7B">
        <w:rPr>
          <w:rFonts w:ascii="Times New Roman" w:hAnsi="Times New Roman" w:cs="Times New Roman"/>
          <w:sz w:val="24"/>
          <w:szCs w:val="24"/>
          <w:lang w:val="pl-PL"/>
        </w:rPr>
        <w:t>oświadczenia,</w:t>
      </w:r>
      <w:r w:rsidRPr="00B72D7B">
        <w:rPr>
          <w:rFonts w:ascii="Times New Roman" w:hAnsi="Times New Roman" w:cs="Times New Roman"/>
          <w:w w:val="101"/>
          <w:sz w:val="24"/>
          <w:szCs w:val="24"/>
          <w:lang w:val="pl-PL"/>
        </w:rPr>
        <w:t xml:space="preserve"> </w:t>
      </w:r>
      <w:r w:rsidRPr="00B72D7B">
        <w:rPr>
          <w:rFonts w:ascii="Times New Roman" w:hAnsi="Times New Roman" w:cs="Times New Roman"/>
          <w:sz w:val="24"/>
          <w:szCs w:val="24"/>
          <w:lang w:val="pl-PL"/>
        </w:rPr>
        <w:t>wnioski,</w:t>
      </w:r>
      <w:r w:rsidRPr="00B72D7B">
        <w:rPr>
          <w:rFonts w:ascii="Times New Roman" w:hAnsi="Times New Roman" w:cs="Times New Roman"/>
          <w:spacing w:val="35"/>
          <w:sz w:val="24"/>
          <w:szCs w:val="24"/>
          <w:lang w:val="pl-PL"/>
        </w:rPr>
        <w:t xml:space="preserve"> </w:t>
      </w:r>
      <w:r w:rsidRPr="00B72D7B">
        <w:rPr>
          <w:rFonts w:ascii="Times New Roman" w:hAnsi="Times New Roman" w:cs="Times New Roman"/>
          <w:sz w:val="24"/>
          <w:szCs w:val="24"/>
          <w:lang w:val="pl-PL"/>
        </w:rPr>
        <w:t>zawiadomienia</w:t>
      </w:r>
      <w:r w:rsidRPr="00B72D7B">
        <w:rPr>
          <w:rFonts w:ascii="Times New Roman" w:hAnsi="Times New Roman" w:cs="Times New Roman"/>
          <w:spacing w:val="50"/>
          <w:sz w:val="24"/>
          <w:szCs w:val="24"/>
          <w:lang w:val="pl-PL"/>
        </w:rPr>
        <w:t xml:space="preserve"> </w:t>
      </w:r>
      <w:r w:rsidRPr="00B72D7B">
        <w:rPr>
          <w:rFonts w:ascii="Times New Roman" w:hAnsi="Times New Roman" w:cs="Times New Roman"/>
          <w:sz w:val="24"/>
          <w:szCs w:val="24"/>
          <w:lang w:val="pl-PL"/>
        </w:rPr>
        <w:t>oraz</w:t>
      </w:r>
      <w:r w:rsidRPr="00B72D7B">
        <w:rPr>
          <w:rFonts w:ascii="Times New Roman" w:hAnsi="Times New Roman" w:cs="Times New Roman"/>
          <w:spacing w:val="30"/>
          <w:sz w:val="24"/>
          <w:szCs w:val="24"/>
          <w:lang w:val="pl-PL"/>
        </w:rPr>
        <w:t xml:space="preserve"> </w:t>
      </w:r>
      <w:r w:rsidRPr="00B72D7B">
        <w:rPr>
          <w:rFonts w:ascii="Times New Roman" w:hAnsi="Times New Roman" w:cs="Times New Roman"/>
          <w:sz w:val="24"/>
          <w:szCs w:val="24"/>
          <w:lang w:val="pl-PL"/>
        </w:rPr>
        <w:t>informacje,</w:t>
      </w:r>
      <w:r w:rsidRPr="00B72D7B">
        <w:rPr>
          <w:rFonts w:ascii="Times New Roman" w:hAnsi="Times New Roman" w:cs="Times New Roman"/>
          <w:spacing w:val="31"/>
          <w:sz w:val="24"/>
          <w:szCs w:val="24"/>
          <w:lang w:val="pl-PL"/>
        </w:rPr>
        <w:t xml:space="preserve"> </w:t>
      </w:r>
      <w:r w:rsidRPr="00B72D7B">
        <w:rPr>
          <w:rFonts w:ascii="Times New Roman" w:hAnsi="Times New Roman" w:cs="Times New Roman"/>
          <w:sz w:val="24"/>
          <w:szCs w:val="24"/>
          <w:lang w:val="pl-PL"/>
        </w:rPr>
        <w:t>it</w:t>
      </w:r>
      <w:r w:rsidRPr="00B72D7B">
        <w:rPr>
          <w:rFonts w:ascii="Times New Roman" w:hAnsi="Times New Roman" w:cs="Times New Roman"/>
          <w:spacing w:val="5"/>
          <w:sz w:val="24"/>
          <w:szCs w:val="24"/>
          <w:lang w:val="pl-PL"/>
        </w:rPr>
        <w:t>p</w:t>
      </w:r>
      <w:r w:rsidRPr="00B72D7B">
        <w:rPr>
          <w:rFonts w:ascii="Times New Roman" w:hAnsi="Times New Roman" w:cs="Times New Roman"/>
          <w:sz w:val="24"/>
          <w:szCs w:val="24"/>
          <w:lang w:val="pl-PL"/>
        </w:rPr>
        <w:t>.</w:t>
      </w:r>
    </w:p>
    <w:p w:rsidR="00944001" w:rsidRPr="00B72D7B" w:rsidRDefault="00944001" w:rsidP="003228AC">
      <w:pPr>
        <w:pStyle w:val="Tekstpodstawowy"/>
        <w:numPr>
          <w:ilvl w:val="0"/>
          <w:numId w:val="13"/>
        </w:numPr>
        <w:tabs>
          <w:tab w:val="left" w:pos="851"/>
        </w:tabs>
        <w:spacing w:line="276" w:lineRule="auto"/>
        <w:ind w:left="851" w:hanging="425"/>
        <w:jc w:val="both"/>
        <w:rPr>
          <w:rFonts w:ascii="Times New Roman" w:hAnsi="Times New Roman" w:cs="Times New Roman"/>
          <w:sz w:val="24"/>
          <w:szCs w:val="24"/>
          <w:lang w:val="pl-PL"/>
        </w:rPr>
      </w:pPr>
      <w:bookmarkStart w:id="173" w:name="_Toc479751870"/>
      <w:r w:rsidRPr="00B72D7B">
        <w:rPr>
          <w:rFonts w:ascii="Times New Roman" w:hAnsi="Times New Roman" w:cs="Times New Roman"/>
          <w:sz w:val="24"/>
          <w:szCs w:val="24"/>
          <w:lang w:val="pl-PL"/>
        </w:rPr>
        <w:t>W zakresie nie uregulowanym w</w:t>
      </w:r>
      <w:r w:rsidR="00B82DBE" w:rsidRPr="00B72D7B">
        <w:rPr>
          <w:rFonts w:ascii="Times New Roman" w:hAnsi="Times New Roman" w:cs="Times New Roman"/>
          <w:sz w:val="24"/>
          <w:szCs w:val="24"/>
          <w:lang w:val="pl-PL"/>
        </w:rPr>
        <w:t xml:space="preserve"> </w:t>
      </w:r>
      <w:r w:rsidRPr="00B72D7B">
        <w:rPr>
          <w:rFonts w:ascii="Times New Roman" w:hAnsi="Times New Roman" w:cs="Times New Roman"/>
          <w:sz w:val="24"/>
          <w:szCs w:val="24"/>
          <w:lang w:val="pl-PL"/>
        </w:rPr>
        <w:t>niniejszej SIWZ, zastosowanie mają</w:t>
      </w:r>
      <w:r w:rsidR="00B82DBE" w:rsidRPr="00B72D7B">
        <w:rPr>
          <w:rFonts w:ascii="Times New Roman" w:hAnsi="Times New Roman" w:cs="Times New Roman"/>
          <w:sz w:val="24"/>
          <w:szCs w:val="24"/>
          <w:lang w:val="pl-PL"/>
        </w:rPr>
        <w:t xml:space="preserve"> </w:t>
      </w:r>
      <w:r w:rsidRPr="00B72D7B">
        <w:rPr>
          <w:rFonts w:ascii="Times New Roman" w:hAnsi="Times New Roman" w:cs="Times New Roman"/>
          <w:sz w:val="24"/>
          <w:szCs w:val="24"/>
          <w:lang w:val="pl-PL"/>
        </w:rPr>
        <w:t>przepisy Rozporządzen</w:t>
      </w:r>
      <w:r w:rsidRPr="00B72D7B">
        <w:rPr>
          <w:rFonts w:ascii="Times New Roman" w:hAnsi="Times New Roman" w:cs="Times New Roman"/>
          <w:spacing w:val="9"/>
          <w:sz w:val="24"/>
          <w:szCs w:val="24"/>
          <w:lang w:val="pl-PL"/>
        </w:rPr>
        <w:t>i</w:t>
      </w:r>
      <w:r w:rsidRPr="00B72D7B">
        <w:rPr>
          <w:rFonts w:ascii="Times New Roman" w:hAnsi="Times New Roman" w:cs="Times New Roman"/>
          <w:sz w:val="24"/>
          <w:szCs w:val="24"/>
          <w:lang w:val="pl-PL"/>
        </w:rPr>
        <w:t>a.</w:t>
      </w:r>
      <w:bookmarkEnd w:id="173"/>
    </w:p>
    <w:p w:rsidR="00944001" w:rsidRPr="00B72D7B" w:rsidRDefault="00944001" w:rsidP="00766A80">
      <w:pPr>
        <w:pStyle w:val="Tekstpodstawowy"/>
        <w:numPr>
          <w:ilvl w:val="0"/>
          <w:numId w:val="13"/>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 xml:space="preserve">Osobami uprawnionymi do porozumiewania się z </w:t>
      </w:r>
      <w:r w:rsidR="006B7A3B" w:rsidRPr="00B72D7B">
        <w:rPr>
          <w:rFonts w:ascii="Times New Roman" w:hAnsi="Times New Roman" w:cs="Times New Roman"/>
          <w:sz w:val="24"/>
          <w:szCs w:val="24"/>
          <w:lang w:val="pl-PL"/>
        </w:rPr>
        <w:t>w</w:t>
      </w:r>
      <w:r w:rsidRPr="00B72D7B">
        <w:rPr>
          <w:rFonts w:ascii="Times New Roman" w:hAnsi="Times New Roman" w:cs="Times New Roman"/>
          <w:sz w:val="24"/>
          <w:szCs w:val="24"/>
          <w:lang w:val="pl-PL"/>
        </w:rPr>
        <w:t>ykonawcami w związku z</w:t>
      </w:r>
      <w:r w:rsidR="004A0348"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toczącym się postępowaniem są:</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Alicja Rudnicka</w:t>
      </w:r>
      <w:r w:rsidR="0034555C" w:rsidRPr="00B72D7B">
        <w:rPr>
          <w:rFonts w:ascii="Times New Roman" w:hAnsi="Times New Roman" w:cs="Times New Roman"/>
          <w:sz w:val="24"/>
          <w:szCs w:val="24"/>
          <w:lang w:val="pl-PL"/>
        </w:rPr>
        <w:t>, Agnieszka Stypułkowska, Izabella Marta Chwaszczewska</w:t>
      </w:r>
      <w:r w:rsidR="00163254" w:rsidRPr="00B72D7B">
        <w:rPr>
          <w:rFonts w:ascii="Times New Roman" w:hAnsi="Times New Roman" w:cs="Times New Roman"/>
          <w:sz w:val="24"/>
          <w:szCs w:val="24"/>
          <w:lang w:val="pl-PL"/>
        </w:rPr>
        <w:t>, Łukasz Czułowski</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Urząd Marszałkowski Województwa Podlaskiego</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ul. Kardynała Stefana Wyszyńskiego 1, 15-888 Białystok</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Telefon: (85) 66 54</w:t>
      </w:r>
      <w:r w:rsidR="008C7C17"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551</w:t>
      </w:r>
      <w:r w:rsidR="008C7C17" w:rsidRPr="00B72D7B">
        <w:rPr>
          <w:rFonts w:ascii="Times New Roman" w:hAnsi="Times New Roman" w:cs="Times New Roman"/>
          <w:sz w:val="24"/>
          <w:szCs w:val="24"/>
          <w:lang w:val="pl-PL"/>
        </w:rPr>
        <w:t>, (85) 66 54 421</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Faks: (85) 66 54 642</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www: przetargi.wrotapodlasia.pl</w:t>
      </w:r>
    </w:p>
    <w:p w:rsidR="009716B3" w:rsidRPr="00B72D7B" w:rsidRDefault="004A0348" w:rsidP="008C7C17">
      <w:pPr>
        <w:pStyle w:val="Tekstpodstawowy"/>
        <w:tabs>
          <w:tab w:val="left" w:pos="1276"/>
        </w:tabs>
        <w:spacing w:line="276" w:lineRule="auto"/>
        <w:ind w:left="1276"/>
        <w:jc w:val="center"/>
        <w:rPr>
          <w:rFonts w:ascii="Times New Roman" w:hAnsi="Times New Roman" w:cs="Times New Roman"/>
          <w:sz w:val="24"/>
          <w:szCs w:val="24"/>
        </w:rPr>
      </w:pPr>
      <w:r w:rsidRPr="00B72D7B">
        <w:rPr>
          <w:rFonts w:ascii="Times New Roman" w:hAnsi="Times New Roman" w:cs="Times New Roman"/>
          <w:sz w:val="24"/>
          <w:szCs w:val="24"/>
        </w:rPr>
        <w:t>e-mail: zamowienia.publiczne@wrotapodlasia.pl</w:t>
      </w:r>
    </w:p>
    <w:p w:rsidR="009716B3" w:rsidRPr="00B72D7B" w:rsidRDefault="009716B3" w:rsidP="009716B3">
      <w:pPr>
        <w:pStyle w:val="Tekstpodstawowy"/>
        <w:jc w:val="center"/>
        <w:rPr>
          <w:rFonts w:ascii="Times New Roman" w:hAnsi="Times New Roman" w:cs="Times New Roman"/>
          <w:sz w:val="24"/>
          <w:szCs w:val="24"/>
        </w:rPr>
      </w:pPr>
    </w:p>
    <w:p w:rsidR="00CE5528" w:rsidRPr="00B72D7B" w:rsidRDefault="00C07408" w:rsidP="002F758E">
      <w:pPr>
        <w:pStyle w:val="Akapitzlist"/>
        <w:numPr>
          <w:ilvl w:val="0"/>
          <w:numId w:val="41"/>
        </w:numPr>
        <w:spacing w:after="0"/>
        <w:ind w:left="426" w:hanging="426"/>
        <w:jc w:val="both"/>
        <w:outlineLvl w:val="0"/>
        <w:rPr>
          <w:rFonts w:ascii="Times New Roman" w:hAnsi="Times New Roman" w:cs="Times New Roman"/>
          <w:sz w:val="24"/>
          <w:szCs w:val="24"/>
        </w:rPr>
      </w:pPr>
      <w:bookmarkStart w:id="174" w:name="_Toc499801406"/>
      <w:r w:rsidRPr="00B72D7B">
        <w:rPr>
          <w:rFonts w:ascii="Times New Roman" w:hAnsi="Times New Roman" w:cs="Times New Roman"/>
          <w:b/>
          <w:sz w:val="24"/>
          <w:szCs w:val="24"/>
        </w:rPr>
        <w:t>Udzielanie wyjaśnień treści SIWZ.</w:t>
      </w:r>
      <w:bookmarkEnd w:id="174"/>
    </w:p>
    <w:p w:rsidR="00C07408" w:rsidRPr="00B72D7B" w:rsidRDefault="00C07408" w:rsidP="002F758E">
      <w:pPr>
        <w:widowControl w:val="0"/>
        <w:numPr>
          <w:ilvl w:val="1"/>
          <w:numId w:val="41"/>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t>Wykonawca</w:t>
      </w:r>
      <w:r w:rsidRPr="00B72D7B">
        <w:rPr>
          <w:rFonts w:ascii="Times New Roman" w:eastAsia="Arial" w:hAnsi="Times New Roman" w:cs="Times New Roman"/>
          <w:spacing w:val="17"/>
          <w:sz w:val="24"/>
          <w:szCs w:val="24"/>
        </w:rPr>
        <w:t xml:space="preserve"> </w:t>
      </w:r>
      <w:r w:rsidRPr="00B72D7B">
        <w:rPr>
          <w:rFonts w:ascii="Times New Roman" w:eastAsia="Arial" w:hAnsi="Times New Roman" w:cs="Times New Roman"/>
          <w:sz w:val="24"/>
          <w:szCs w:val="24"/>
        </w:rPr>
        <w:t>może</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zwrócić</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się</w:t>
      </w:r>
      <w:r w:rsidRPr="00B72D7B">
        <w:rPr>
          <w:rFonts w:ascii="Times New Roman" w:eastAsia="Arial" w:hAnsi="Times New Roman" w:cs="Times New Roman"/>
          <w:spacing w:val="40"/>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38"/>
          <w:sz w:val="24"/>
          <w:szCs w:val="24"/>
        </w:rPr>
        <w:t xml:space="preserve"> </w:t>
      </w:r>
      <w:r w:rsidR="00BB2B0C" w:rsidRPr="00F73931">
        <w:rPr>
          <w:rFonts w:ascii="Times New Roman" w:eastAsia="Arial" w:hAnsi="Times New Roman" w:cs="Times New Roman"/>
          <w:sz w:val="24"/>
          <w:szCs w:val="24"/>
        </w:rPr>
        <w:t>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wyjaśnienie</w:t>
      </w:r>
      <w:r w:rsidRPr="00B72D7B">
        <w:rPr>
          <w:rFonts w:ascii="Times New Roman" w:eastAsia="Arial" w:hAnsi="Times New Roman" w:cs="Times New Roman"/>
          <w:spacing w:val="12"/>
          <w:sz w:val="24"/>
          <w:szCs w:val="24"/>
        </w:rPr>
        <w:t xml:space="preserve"> </w:t>
      </w:r>
      <w:r w:rsidRPr="00B72D7B">
        <w:rPr>
          <w:rFonts w:ascii="Times New Roman" w:eastAsia="Arial" w:hAnsi="Times New Roman" w:cs="Times New Roman"/>
          <w:sz w:val="24"/>
          <w:szCs w:val="24"/>
        </w:rPr>
        <w:t>treści</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specyfikacji</w:t>
      </w:r>
      <w:r w:rsidRPr="00B72D7B">
        <w:rPr>
          <w:rFonts w:ascii="Times New Roman" w:eastAsia="Arial" w:hAnsi="Times New Roman" w:cs="Times New Roman"/>
          <w:spacing w:val="18"/>
          <w:sz w:val="24"/>
          <w:szCs w:val="24"/>
        </w:rPr>
        <w:t xml:space="preserve"> </w:t>
      </w:r>
      <w:r w:rsidRPr="00B72D7B">
        <w:rPr>
          <w:rFonts w:ascii="Times New Roman" w:eastAsia="Arial" w:hAnsi="Times New Roman" w:cs="Times New Roman"/>
          <w:sz w:val="24"/>
          <w:szCs w:val="24"/>
        </w:rPr>
        <w:t>istotnych</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sz w:val="24"/>
          <w:szCs w:val="24"/>
        </w:rPr>
        <w:t>warunków</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zamówienia.</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Zamawiający jest</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obowiązany</w:t>
      </w:r>
      <w:r w:rsidRPr="00B72D7B">
        <w:rPr>
          <w:rFonts w:ascii="Times New Roman" w:eastAsia="Arial" w:hAnsi="Times New Roman" w:cs="Times New Roman"/>
          <w:spacing w:val="50"/>
          <w:sz w:val="24"/>
          <w:szCs w:val="24"/>
        </w:rPr>
        <w:t xml:space="preserve"> </w:t>
      </w:r>
      <w:r w:rsidRPr="00B72D7B">
        <w:rPr>
          <w:rFonts w:ascii="Times New Roman" w:eastAsia="Arial" w:hAnsi="Times New Roman" w:cs="Times New Roman"/>
          <w:sz w:val="24"/>
          <w:szCs w:val="24"/>
        </w:rPr>
        <w:t>udzielić</w:t>
      </w:r>
      <w:r w:rsidRPr="00B72D7B">
        <w:rPr>
          <w:rFonts w:ascii="Times New Roman" w:eastAsia="Arial" w:hAnsi="Times New Roman" w:cs="Times New Roman"/>
          <w:spacing w:val="10"/>
          <w:sz w:val="24"/>
          <w:szCs w:val="24"/>
        </w:rPr>
        <w:t xml:space="preserve"> </w:t>
      </w:r>
      <w:r w:rsidRPr="00B72D7B">
        <w:rPr>
          <w:rFonts w:ascii="Times New Roman" w:eastAsia="Arial" w:hAnsi="Times New Roman" w:cs="Times New Roman"/>
          <w:sz w:val="24"/>
          <w:szCs w:val="24"/>
        </w:rPr>
        <w:t>wyjaśnień niezwłocznie,</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sz w:val="24"/>
          <w:szCs w:val="24"/>
        </w:rPr>
        <w:t>jednak</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później</w:t>
      </w:r>
      <w:r w:rsidRPr="00B72D7B">
        <w:rPr>
          <w:rFonts w:ascii="Times New Roman" w:eastAsia="Arial" w:hAnsi="Times New Roman" w:cs="Times New Roman"/>
          <w:spacing w:val="7"/>
          <w:sz w:val="24"/>
          <w:szCs w:val="24"/>
        </w:rPr>
        <w:t xml:space="preserve"> </w:t>
      </w:r>
      <w:r w:rsidRPr="00B72D7B">
        <w:rPr>
          <w:rFonts w:ascii="Times New Roman" w:eastAsia="Arial" w:hAnsi="Times New Roman" w:cs="Times New Roman"/>
          <w:sz w:val="24"/>
          <w:szCs w:val="24"/>
        </w:rPr>
        <w:t>niż na</w:t>
      </w:r>
      <w:r w:rsidRPr="00B72D7B">
        <w:rPr>
          <w:rFonts w:ascii="Times New Roman" w:eastAsia="Arial" w:hAnsi="Times New Roman" w:cs="Times New Roman"/>
          <w:spacing w:val="51"/>
          <w:sz w:val="24"/>
          <w:szCs w:val="24"/>
        </w:rPr>
        <w:t xml:space="preserve"> </w:t>
      </w:r>
      <w:r w:rsidR="00407652" w:rsidRPr="00B72D7B">
        <w:rPr>
          <w:rFonts w:ascii="Times New Roman" w:eastAsia="Arial" w:hAnsi="Times New Roman" w:cs="Times New Roman"/>
          <w:spacing w:val="51"/>
          <w:sz w:val="24"/>
          <w:szCs w:val="24"/>
        </w:rPr>
        <w:t>2</w:t>
      </w:r>
      <w:r w:rsidRPr="00B72D7B">
        <w:rPr>
          <w:rFonts w:ascii="Times New Roman" w:eastAsia="Arial" w:hAnsi="Times New Roman" w:cs="Times New Roman"/>
          <w:spacing w:val="3"/>
          <w:sz w:val="24"/>
          <w:szCs w:val="24"/>
        </w:rPr>
        <w:t xml:space="preserve"> </w:t>
      </w:r>
      <w:r w:rsidRPr="00B72D7B">
        <w:rPr>
          <w:rFonts w:ascii="Times New Roman" w:eastAsia="Arial" w:hAnsi="Times New Roman" w:cs="Times New Roman"/>
          <w:sz w:val="24"/>
          <w:szCs w:val="24"/>
        </w:rPr>
        <w:t>dni</w:t>
      </w:r>
      <w:r w:rsidRPr="00B72D7B">
        <w:rPr>
          <w:rFonts w:ascii="Times New Roman" w:eastAsia="Arial" w:hAnsi="Times New Roman" w:cs="Times New Roman"/>
          <w:spacing w:val="7"/>
          <w:sz w:val="24"/>
          <w:szCs w:val="24"/>
        </w:rPr>
        <w:t xml:space="preserve"> </w:t>
      </w:r>
      <w:r w:rsidRPr="00B72D7B">
        <w:rPr>
          <w:rFonts w:ascii="Times New Roman" w:eastAsia="Arial" w:hAnsi="Times New Roman" w:cs="Times New Roman"/>
          <w:sz w:val="24"/>
          <w:szCs w:val="24"/>
        </w:rPr>
        <w:t>przed upływem</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terminu składania ofert</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w w:val="190"/>
          <w:sz w:val="24"/>
          <w:szCs w:val="24"/>
        </w:rPr>
        <w:t>-</w:t>
      </w:r>
      <w:r w:rsidRPr="00B72D7B">
        <w:rPr>
          <w:rFonts w:ascii="Times New Roman" w:eastAsia="Arial" w:hAnsi="Times New Roman" w:cs="Times New Roman"/>
          <w:spacing w:val="-8"/>
          <w:w w:val="190"/>
          <w:sz w:val="24"/>
          <w:szCs w:val="24"/>
        </w:rPr>
        <w:t xml:space="preserve"> </w:t>
      </w:r>
      <w:r w:rsidRPr="00B72D7B">
        <w:rPr>
          <w:rFonts w:ascii="Times New Roman" w:eastAsia="Arial" w:hAnsi="Times New Roman" w:cs="Times New Roman"/>
          <w:sz w:val="24"/>
          <w:szCs w:val="24"/>
        </w:rPr>
        <w:t>pod</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warunkiem,</w:t>
      </w:r>
      <w:r w:rsidRPr="00B72D7B">
        <w:rPr>
          <w:rFonts w:ascii="Times New Roman" w:eastAsia="Arial" w:hAnsi="Times New Roman" w:cs="Times New Roman"/>
          <w:w w:val="102"/>
          <w:sz w:val="24"/>
          <w:szCs w:val="24"/>
        </w:rPr>
        <w:t xml:space="preserve"> </w:t>
      </w:r>
      <w:r w:rsidRPr="00B72D7B">
        <w:rPr>
          <w:rFonts w:ascii="Times New Roman" w:eastAsia="Arial" w:hAnsi="Times New Roman" w:cs="Times New Roman"/>
          <w:sz w:val="24"/>
          <w:szCs w:val="24"/>
        </w:rPr>
        <w:t>że</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wniosek</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wyjaśnienie</w:t>
      </w:r>
      <w:r w:rsidRPr="00B72D7B">
        <w:rPr>
          <w:rFonts w:ascii="Times New Roman" w:eastAsia="Arial" w:hAnsi="Times New Roman" w:cs="Times New Roman"/>
          <w:spacing w:val="11"/>
          <w:sz w:val="24"/>
          <w:szCs w:val="24"/>
        </w:rPr>
        <w:t xml:space="preserve"> </w:t>
      </w:r>
      <w:r w:rsidRPr="00B72D7B">
        <w:rPr>
          <w:rFonts w:ascii="Times New Roman" w:eastAsia="Arial" w:hAnsi="Times New Roman" w:cs="Times New Roman"/>
          <w:sz w:val="24"/>
          <w:szCs w:val="24"/>
        </w:rPr>
        <w:t>treści</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SIWZ</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wpłynął</w:t>
      </w:r>
      <w:r w:rsidRPr="00B72D7B">
        <w:rPr>
          <w:rFonts w:ascii="Times New Roman" w:eastAsia="Arial" w:hAnsi="Times New Roman" w:cs="Times New Roman"/>
          <w:spacing w:val="17"/>
          <w:sz w:val="24"/>
          <w:szCs w:val="24"/>
        </w:rPr>
        <w:t xml:space="preserve"> </w:t>
      </w:r>
      <w:r w:rsidRPr="00B72D7B">
        <w:rPr>
          <w:rFonts w:ascii="Times New Roman" w:eastAsia="Arial" w:hAnsi="Times New Roman" w:cs="Times New Roman"/>
          <w:sz w:val="24"/>
          <w:szCs w:val="24"/>
        </w:rPr>
        <w:t>do</w:t>
      </w:r>
      <w:r w:rsidR="008077BB">
        <w:rPr>
          <w:rFonts w:ascii="Times New Roman" w:eastAsia="Arial" w:hAnsi="Times New Roman" w:cs="Times New Roman"/>
          <w:sz w:val="24"/>
          <w:szCs w:val="24"/>
        </w:rPr>
        <w:t> </w:t>
      </w:r>
      <w:r w:rsidR="00A87A74" w:rsidRPr="00163254">
        <w:rPr>
          <w:rFonts w:ascii="Times New Roman" w:eastAsia="Arial" w:hAnsi="Times New Roman" w:cs="Times New Roman"/>
          <w:sz w:val="24"/>
          <w:szCs w:val="24"/>
        </w:rPr>
        <w:t>z</w:t>
      </w:r>
      <w:r w:rsidRPr="00163254">
        <w:rPr>
          <w:rFonts w:ascii="Times New Roman" w:eastAsia="Arial" w:hAnsi="Times New Roman" w:cs="Times New Roman"/>
          <w:sz w:val="24"/>
          <w:szCs w:val="24"/>
        </w:rPr>
        <w:t>amawiającego</w:t>
      </w:r>
      <w:r w:rsidRPr="00B72D7B">
        <w:rPr>
          <w:rFonts w:ascii="Times New Roman" w:eastAsia="Arial" w:hAnsi="Times New Roman" w:cs="Times New Roman"/>
          <w:spacing w:val="23"/>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później</w:t>
      </w:r>
      <w:r w:rsidRPr="00B72D7B">
        <w:rPr>
          <w:rFonts w:ascii="Times New Roman" w:eastAsia="Arial" w:hAnsi="Times New Roman" w:cs="Times New Roman"/>
          <w:spacing w:val="3"/>
          <w:sz w:val="24"/>
          <w:szCs w:val="24"/>
        </w:rPr>
        <w:t xml:space="preserve"> </w:t>
      </w:r>
      <w:r w:rsidRPr="00B72D7B">
        <w:rPr>
          <w:rFonts w:ascii="Times New Roman" w:eastAsia="Arial" w:hAnsi="Times New Roman" w:cs="Times New Roman"/>
          <w:sz w:val="24"/>
          <w:szCs w:val="24"/>
        </w:rPr>
        <w:t>niż</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52"/>
          <w:sz w:val="24"/>
          <w:szCs w:val="24"/>
        </w:rPr>
        <w:t xml:space="preserve"> </w:t>
      </w:r>
      <w:r w:rsidRPr="00B72D7B">
        <w:rPr>
          <w:rFonts w:ascii="Times New Roman" w:eastAsia="Arial" w:hAnsi="Times New Roman" w:cs="Times New Roman"/>
          <w:sz w:val="24"/>
          <w:szCs w:val="24"/>
        </w:rPr>
        <w:t>końca</w:t>
      </w:r>
      <w:r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sz w:val="24"/>
          <w:szCs w:val="24"/>
        </w:rPr>
        <w:t>dnia,</w:t>
      </w:r>
      <w:r w:rsidRPr="00B72D7B">
        <w:rPr>
          <w:rFonts w:ascii="Times New Roman" w:eastAsia="Arial" w:hAnsi="Times New Roman" w:cs="Times New Roman"/>
          <w:spacing w:val="23"/>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którym</w:t>
      </w:r>
      <w:r w:rsidRPr="00B72D7B">
        <w:rPr>
          <w:rFonts w:ascii="Times New Roman" w:eastAsia="Arial" w:hAnsi="Times New Roman" w:cs="Times New Roman"/>
          <w:spacing w:val="22"/>
          <w:sz w:val="24"/>
          <w:szCs w:val="24"/>
        </w:rPr>
        <w:t xml:space="preserve"> </w:t>
      </w:r>
      <w:r w:rsidRPr="00B72D7B">
        <w:rPr>
          <w:rFonts w:ascii="Times New Roman" w:eastAsia="Arial" w:hAnsi="Times New Roman" w:cs="Times New Roman"/>
          <w:sz w:val="24"/>
          <w:szCs w:val="24"/>
        </w:rPr>
        <w:t>upływa</w:t>
      </w:r>
      <w:r w:rsidRPr="00B72D7B">
        <w:rPr>
          <w:rFonts w:ascii="Times New Roman" w:eastAsia="Arial" w:hAnsi="Times New Roman" w:cs="Times New Roman"/>
          <w:spacing w:val="31"/>
          <w:sz w:val="24"/>
          <w:szCs w:val="24"/>
        </w:rPr>
        <w:t xml:space="preserve"> </w:t>
      </w:r>
      <w:r w:rsidRPr="00B72D7B">
        <w:rPr>
          <w:rFonts w:ascii="Times New Roman" w:eastAsia="Arial" w:hAnsi="Times New Roman" w:cs="Times New Roman"/>
          <w:sz w:val="24"/>
          <w:szCs w:val="24"/>
        </w:rPr>
        <w:t>połowa</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wyznaczonego</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4"/>
          <w:sz w:val="24"/>
          <w:szCs w:val="24"/>
        </w:rPr>
        <w:t xml:space="preserve"> </w:t>
      </w:r>
      <w:r w:rsidRPr="00B72D7B">
        <w:rPr>
          <w:rFonts w:ascii="Times New Roman" w:eastAsia="Arial" w:hAnsi="Times New Roman" w:cs="Times New Roman"/>
          <w:sz w:val="24"/>
          <w:szCs w:val="24"/>
        </w:rPr>
        <w:t>ofert.</w:t>
      </w:r>
    </w:p>
    <w:p w:rsidR="00C07408" w:rsidRPr="00B72D7B" w:rsidRDefault="00C07408" w:rsidP="002F758E">
      <w:pPr>
        <w:widowControl w:val="0"/>
        <w:numPr>
          <w:ilvl w:val="1"/>
          <w:numId w:val="41"/>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t>Jeżeli wniosek o</w:t>
      </w:r>
      <w:r w:rsidRPr="00B72D7B">
        <w:rPr>
          <w:rFonts w:ascii="Times New Roman" w:eastAsia="Arial" w:hAnsi="Times New Roman" w:cs="Times New Roman"/>
          <w:spacing w:val="29"/>
          <w:sz w:val="24"/>
          <w:szCs w:val="24"/>
        </w:rPr>
        <w:t xml:space="preserve"> </w:t>
      </w:r>
      <w:r w:rsidRPr="00B72D7B">
        <w:rPr>
          <w:rFonts w:ascii="Times New Roman" w:eastAsia="Arial" w:hAnsi="Times New Roman" w:cs="Times New Roman"/>
          <w:sz w:val="24"/>
          <w:szCs w:val="24"/>
        </w:rPr>
        <w:t>wyjaśnienie treści</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specyfikacji</w:t>
      </w:r>
      <w:r w:rsidRPr="00B72D7B">
        <w:rPr>
          <w:rFonts w:ascii="Times New Roman" w:eastAsia="Arial" w:hAnsi="Times New Roman" w:cs="Times New Roman"/>
          <w:spacing w:val="4"/>
          <w:sz w:val="24"/>
          <w:szCs w:val="24"/>
        </w:rPr>
        <w:t xml:space="preserve"> </w:t>
      </w:r>
      <w:r w:rsidRPr="00B72D7B">
        <w:rPr>
          <w:rFonts w:ascii="Times New Roman" w:eastAsia="Arial" w:hAnsi="Times New Roman" w:cs="Times New Roman"/>
          <w:sz w:val="24"/>
          <w:szCs w:val="24"/>
        </w:rPr>
        <w:t>istotnych</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warunków zamówienia wpłynął po upływie</w:t>
      </w:r>
      <w:r w:rsidRPr="00B72D7B">
        <w:rPr>
          <w:rFonts w:ascii="Times New Roman" w:eastAsia="Arial" w:hAnsi="Times New Roman" w:cs="Times New Roman"/>
          <w:spacing w:val="12"/>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składania wniosku, o którym mowa w pkt 1, lub</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dotyczy udzielonych</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wyjaśnień,</w:t>
      </w:r>
      <w:r w:rsidRPr="00B72D7B">
        <w:rPr>
          <w:rFonts w:ascii="Times New Roman" w:eastAsia="Arial" w:hAnsi="Times New Roman" w:cs="Times New Roman"/>
          <w:spacing w:val="44"/>
          <w:sz w:val="24"/>
          <w:szCs w:val="24"/>
        </w:rPr>
        <w:t xml:space="preserve"> </w:t>
      </w:r>
      <w:r w:rsidRPr="00B72D7B">
        <w:rPr>
          <w:rFonts w:ascii="Times New Roman" w:eastAsia="Arial" w:hAnsi="Times New Roman" w:cs="Times New Roman"/>
          <w:sz w:val="24"/>
          <w:szCs w:val="24"/>
        </w:rPr>
        <w:t>zamawiający</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może</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udzielić</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wyjaśnień</w:t>
      </w:r>
      <w:r w:rsidRPr="00B72D7B">
        <w:rPr>
          <w:rFonts w:ascii="Times New Roman" w:eastAsia="Arial" w:hAnsi="Times New Roman" w:cs="Times New Roman"/>
          <w:spacing w:val="35"/>
          <w:sz w:val="24"/>
          <w:szCs w:val="24"/>
        </w:rPr>
        <w:t xml:space="preserve"> </w:t>
      </w:r>
      <w:r w:rsidRPr="00B72D7B">
        <w:rPr>
          <w:rFonts w:ascii="Times New Roman" w:eastAsia="Arial" w:hAnsi="Times New Roman" w:cs="Times New Roman"/>
          <w:sz w:val="24"/>
          <w:szCs w:val="24"/>
        </w:rPr>
        <w:t>albo</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pozostawić</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wniosek</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bez</w:t>
      </w:r>
      <w:r w:rsidRPr="00B72D7B">
        <w:rPr>
          <w:rFonts w:ascii="Times New Roman" w:eastAsia="Arial" w:hAnsi="Times New Roman" w:cs="Times New Roman"/>
          <w:spacing w:val="24"/>
          <w:sz w:val="24"/>
          <w:szCs w:val="24"/>
        </w:rPr>
        <w:t xml:space="preserve"> </w:t>
      </w:r>
      <w:r w:rsidRPr="00B72D7B">
        <w:rPr>
          <w:rFonts w:ascii="Times New Roman" w:eastAsia="Arial" w:hAnsi="Times New Roman" w:cs="Times New Roman"/>
          <w:sz w:val="24"/>
          <w:szCs w:val="24"/>
        </w:rPr>
        <w:t>rozpoznania.</w:t>
      </w:r>
    </w:p>
    <w:p w:rsidR="00C07408" w:rsidRPr="00B72D7B" w:rsidRDefault="00C07408" w:rsidP="002F758E">
      <w:pPr>
        <w:widowControl w:val="0"/>
        <w:numPr>
          <w:ilvl w:val="1"/>
          <w:numId w:val="41"/>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t>Przedłużenie</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47"/>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ofert</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wpływa na</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bieg</w:t>
      </w:r>
      <w:r w:rsidRPr="00B72D7B">
        <w:rPr>
          <w:rFonts w:ascii="Times New Roman" w:eastAsia="Arial" w:hAnsi="Times New Roman" w:cs="Times New Roman"/>
          <w:spacing w:val="14"/>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wniosku,</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29"/>
          <w:sz w:val="24"/>
          <w:szCs w:val="24"/>
        </w:rPr>
        <w:t xml:space="preserve"> </w:t>
      </w:r>
      <w:r w:rsidRPr="00B72D7B">
        <w:rPr>
          <w:rFonts w:ascii="Times New Roman" w:eastAsia="Arial" w:hAnsi="Times New Roman" w:cs="Times New Roman"/>
          <w:sz w:val="24"/>
          <w:szCs w:val="24"/>
        </w:rPr>
        <w:t>którym</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mowa</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17"/>
          <w:sz w:val="24"/>
          <w:szCs w:val="24"/>
        </w:rPr>
        <w:t xml:space="preserve"> </w:t>
      </w:r>
      <w:r w:rsidRPr="00B72D7B">
        <w:rPr>
          <w:rFonts w:ascii="Times New Roman" w:eastAsia="Arial" w:hAnsi="Times New Roman" w:cs="Times New Roman"/>
          <w:sz w:val="24"/>
          <w:szCs w:val="24"/>
        </w:rPr>
        <w:t>pkt</w:t>
      </w:r>
      <w:r w:rsidRPr="00B72D7B">
        <w:rPr>
          <w:rFonts w:ascii="Times New Roman" w:eastAsia="Arial" w:hAnsi="Times New Roman" w:cs="Times New Roman"/>
          <w:spacing w:val="21"/>
          <w:sz w:val="24"/>
          <w:szCs w:val="24"/>
        </w:rPr>
        <w:t xml:space="preserve"> </w:t>
      </w:r>
      <w:r w:rsidRPr="00B72D7B">
        <w:rPr>
          <w:rFonts w:ascii="Times New Roman" w:eastAsia="Arial" w:hAnsi="Times New Roman" w:cs="Times New Roman"/>
          <w:sz w:val="24"/>
          <w:szCs w:val="24"/>
        </w:rPr>
        <w:t>1.</w:t>
      </w:r>
    </w:p>
    <w:p w:rsidR="00C07408" w:rsidRPr="00B72D7B" w:rsidRDefault="00C07408" w:rsidP="002F758E">
      <w:pPr>
        <w:widowControl w:val="0"/>
        <w:numPr>
          <w:ilvl w:val="1"/>
          <w:numId w:val="41"/>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Treść</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zapytań</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wraz</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z</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wyjaśnieniami</w:t>
      </w:r>
      <w:r w:rsidRPr="00B72D7B">
        <w:rPr>
          <w:rFonts w:ascii="Times New Roman" w:eastAsia="Arial" w:hAnsi="Times New Roman" w:cs="Times New Roman"/>
          <w:spacing w:val="14"/>
          <w:w w:val="105"/>
          <w:sz w:val="24"/>
          <w:szCs w:val="24"/>
        </w:rPr>
        <w:t xml:space="preserve"> </w:t>
      </w:r>
      <w:r w:rsidR="00A87A74" w:rsidRPr="005E68BE">
        <w:rPr>
          <w:rFonts w:ascii="Times New Roman" w:eastAsia="Arial" w:hAnsi="Times New Roman" w:cs="Times New Roman"/>
          <w:sz w:val="24"/>
          <w:szCs w:val="24"/>
        </w:rPr>
        <w:t>z</w:t>
      </w:r>
      <w:r w:rsidRPr="005E68BE">
        <w:rPr>
          <w:rFonts w:ascii="Times New Roman" w:eastAsia="Arial" w:hAnsi="Times New Roman" w:cs="Times New Roman"/>
          <w:sz w:val="24"/>
          <w:szCs w:val="24"/>
        </w:rPr>
        <w:t>amawiający</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 xml:space="preserve">przekaże </w:t>
      </w:r>
      <w:r w:rsidR="00A87A74"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ykonawcom,</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którym</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 xml:space="preserve">przekazał </w:t>
      </w:r>
      <w:r w:rsidRPr="00B72D7B">
        <w:rPr>
          <w:rFonts w:ascii="Times New Roman" w:eastAsia="Arial" w:hAnsi="Times New Roman" w:cs="Times New Roman"/>
          <w:sz w:val="24"/>
          <w:szCs w:val="24"/>
        </w:rPr>
        <w:t>SIWZ, bez</w:t>
      </w:r>
      <w:r w:rsidRPr="00B72D7B">
        <w:rPr>
          <w:rFonts w:ascii="Times New Roman" w:eastAsia="Arial" w:hAnsi="Times New Roman" w:cs="Times New Roman"/>
          <w:spacing w:val="51"/>
          <w:sz w:val="24"/>
          <w:szCs w:val="24"/>
        </w:rPr>
        <w:t xml:space="preserve"> </w:t>
      </w:r>
      <w:r w:rsidRPr="00B72D7B">
        <w:rPr>
          <w:rFonts w:ascii="Times New Roman" w:eastAsia="Arial" w:hAnsi="Times New Roman" w:cs="Times New Roman"/>
          <w:sz w:val="24"/>
          <w:szCs w:val="24"/>
        </w:rPr>
        <w:t>ujawnienia źródła zapytania, a</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także zamieści</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na</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stronie internetowej, na</w:t>
      </w:r>
      <w:r w:rsidRPr="00B72D7B">
        <w:rPr>
          <w:rFonts w:ascii="Times New Roman" w:eastAsia="Arial" w:hAnsi="Times New Roman" w:cs="Times New Roman"/>
          <w:spacing w:val="45"/>
          <w:sz w:val="24"/>
          <w:szCs w:val="24"/>
        </w:rPr>
        <w:t xml:space="preserve"> </w:t>
      </w:r>
      <w:r w:rsidRPr="00B72D7B">
        <w:rPr>
          <w:rFonts w:ascii="Times New Roman" w:eastAsia="Arial" w:hAnsi="Times New Roman" w:cs="Times New Roman"/>
          <w:sz w:val="24"/>
          <w:szCs w:val="24"/>
        </w:rPr>
        <w:t>której</w:t>
      </w:r>
      <w:r w:rsidRPr="00B72D7B">
        <w:rPr>
          <w:rFonts w:ascii="Times New Roman" w:eastAsia="Arial" w:hAnsi="Times New Roman" w:cs="Times New Roman"/>
          <w:w w:val="104"/>
          <w:sz w:val="24"/>
          <w:szCs w:val="24"/>
        </w:rPr>
        <w:t xml:space="preserve"> </w:t>
      </w:r>
      <w:r w:rsidRPr="00B72D7B">
        <w:rPr>
          <w:rFonts w:ascii="Times New Roman" w:eastAsia="Arial" w:hAnsi="Times New Roman" w:cs="Times New Roman"/>
          <w:sz w:val="24"/>
          <w:szCs w:val="24"/>
        </w:rPr>
        <w:t>zamieszczona</w:t>
      </w:r>
      <w:r w:rsidRPr="00B72D7B">
        <w:rPr>
          <w:rFonts w:ascii="Times New Roman" w:eastAsia="Arial" w:hAnsi="Times New Roman" w:cs="Times New Roman"/>
          <w:spacing w:val="35"/>
          <w:sz w:val="24"/>
          <w:szCs w:val="24"/>
        </w:rPr>
        <w:t xml:space="preserve"> </w:t>
      </w:r>
      <w:r w:rsidRPr="00B72D7B">
        <w:rPr>
          <w:rFonts w:ascii="Times New Roman" w:eastAsia="Arial" w:hAnsi="Times New Roman" w:cs="Times New Roman"/>
          <w:sz w:val="24"/>
          <w:szCs w:val="24"/>
        </w:rPr>
        <w:t>jest</w:t>
      </w:r>
      <w:r w:rsidRPr="00B72D7B">
        <w:rPr>
          <w:rFonts w:ascii="Times New Roman" w:eastAsia="Arial" w:hAnsi="Times New Roman" w:cs="Times New Roman"/>
          <w:spacing w:val="50"/>
          <w:sz w:val="24"/>
          <w:szCs w:val="24"/>
        </w:rPr>
        <w:t xml:space="preserve"> </w:t>
      </w:r>
      <w:r w:rsidRPr="00B72D7B">
        <w:rPr>
          <w:rFonts w:ascii="Times New Roman" w:eastAsia="Arial" w:hAnsi="Times New Roman" w:cs="Times New Roman"/>
          <w:sz w:val="24"/>
          <w:szCs w:val="24"/>
        </w:rPr>
        <w:t>niniejsza</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SIWZ.</w:t>
      </w:r>
    </w:p>
    <w:p w:rsidR="00C07408" w:rsidRPr="00B72D7B" w:rsidRDefault="00C07408" w:rsidP="002F758E">
      <w:pPr>
        <w:widowControl w:val="0"/>
        <w:numPr>
          <w:ilvl w:val="1"/>
          <w:numId w:val="41"/>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przypadku</w:t>
      </w:r>
      <w:r w:rsidRPr="00B72D7B">
        <w:rPr>
          <w:rFonts w:ascii="Times New Roman" w:eastAsia="Arial" w:hAnsi="Times New Roman" w:cs="Times New Roman"/>
          <w:spacing w:val="15"/>
          <w:w w:val="105"/>
          <w:sz w:val="24"/>
          <w:szCs w:val="24"/>
        </w:rPr>
        <w:t xml:space="preserve"> </w:t>
      </w:r>
      <w:r w:rsidRPr="00B72D7B">
        <w:rPr>
          <w:rFonts w:ascii="Times New Roman" w:eastAsia="Arial" w:hAnsi="Times New Roman" w:cs="Times New Roman"/>
          <w:w w:val="105"/>
          <w:sz w:val="24"/>
          <w:szCs w:val="24"/>
        </w:rPr>
        <w:t>rozbieżności</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pomiędzy</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treścią</w:t>
      </w:r>
      <w:r w:rsidRPr="00B72D7B">
        <w:rPr>
          <w:rFonts w:ascii="Times New Roman" w:eastAsia="Arial" w:hAnsi="Times New Roman" w:cs="Times New Roman"/>
          <w:spacing w:val="17"/>
          <w:w w:val="105"/>
          <w:sz w:val="24"/>
          <w:szCs w:val="24"/>
        </w:rPr>
        <w:t xml:space="preserve"> </w:t>
      </w:r>
      <w:r w:rsidRPr="00B72D7B">
        <w:rPr>
          <w:rFonts w:ascii="Times New Roman" w:eastAsia="Arial" w:hAnsi="Times New Roman" w:cs="Times New Roman"/>
          <w:w w:val="105"/>
          <w:sz w:val="24"/>
          <w:szCs w:val="24"/>
        </w:rPr>
        <w:t>niniejszej</w:t>
      </w:r>
      <w:r w:rsidRPr="00B72D7B">
        <w:rPr>
          <w:rFonts w:ascii="Times New Roman" w:eastAsia="Arial" w:hAnsi="Times New Roman" w:cs="Times New Roman"/>
          <w:spacing w:val="10"/>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a</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treścią</w:t>
      </w:r>
      <w:r w:rsidRPr="00B72D7B">
        <w:rPr>
          <w:rFonts w:ascii="Times New Roman" w:eastAsia="Arial" w:hAnsi="Times New Roman" w:cs="Times New Roman"/>
          <w:spacing w:val="16"/>
          <w:w w:val="105"/>
          <w:sz w:val="24"/>
          <w:szCs w:val="24"/>
        </w:rPr>
        <w:t xml:space="preserve"> </w:t>
      </w:r>
      <w:r w:rsidRPr="00B72D7B">
        <w:rPr>
          <w:rFonts w:ascii="Times New Roman" w:eastAsia="Arial" w:hAnsi="Times New Roman" w:cs="Times New Roman"/>
          <w:w w:val="105"/>
          <w:sz w:val="24"/>
          <w:szCs w:val="24"/>
        </w:rPr>
        <w:t>udzielonych</w:t>
      </w:r>
      <w:r w:rsidRPr="00B72D7B">
        <w:rPr>
          <w:rFonts w:ascii="Times New Roman" w:eastAsia="Arial" w:hAnsi="Times New Roman" w:cs="Times New Roman"/>
          <w:spacing w:val="8"/>
          <w:w w:val="105"/>
          <w:sz w:val="24"/>
          <w:szCs w:val="24"/>
        </w:rPr>
        <w:t xml:space="preserve"> </w:t>
      </w:r>
      <w:r w:rsidRPr="00B72D7B">
        <w:rPr>
          <w:rFonts w:ascii="Times New Roman" w:eastAsia="Arial" w:hAnsi="Times New Roman" w:cs="Times New Roman"/>
          <w:w w:val="105"/>
          <w:sz w:val="24"/>
          <w:szCs w:val="24"/>
        </w:rPr>
        <w:t xml:space="preserve">wyjaśnień </w:t>
      </w:r>
      <w:r w:rsidRPr="00B72D7B">
        <w:rPr>
          <w:rFonts w:ascii="Times New Roman" w:eastAsia="Arial" w:hAnsi="Times New Roman" w:cs="Times New Roman"/>
          <w:sz w:val="24"/>
          <w:szCs w:val="24"/>
        </w:rPr>
        <w:t>lub zmian SIWZ,</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jako</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obowiązującą należy przyjąć</w:t>
      </w:r>
      <w:r w:rsidRPr="00B72D7B">
        <w:rPr>
          <w:rFonts w:ascii="Times New Roman" w:eastAsia="Arial" w:hAnsi="Times New Roman" w:cs="Times New Roman"/>
          <w:spacing w:val="15"/>
          <w:sz w:val="24"/>
          <w:szCs w:val="24"/>
        </w:rPr>
        <w:t xml:space="preserve"> </w:t>
      </w:r>
      <w:r w:rsidRPr="00B72D7B">
        <w:rPr>
          <w:rFonts w:ascii="Times New Roman" w:eastAsia="Arial" w:hAnsi="Times New Roman" w:cs="Times New Roman"/>
          <w:sz w:val="24"/>
          <w:szCs w:val="24"/>
        </w:rPr>
        <w:t>treść pisma</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zawierającego późniejsze</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 xml:space="preserve">oświadczenie </w:t>
      </w:r>
      <w:r w:rsidR="00A87A74" w:rsidRPr="00B72D7B">
        <w:rPr>
          <w:rFonts w:ascii="Times New Roman" w:eastAsia="Arial" w:hAnsi="Times New Roman" w:cs="Times New Roman"/>
          <w:sz w:val="24"/>
          <w:szCs w:val="24"/>
        </w:rPr>
        <w:t>z</w:t>
      </w:r>
      <w:r w:rsidRPr="00B72D7B">
        <w:rPr>
          <w:rFonts w:ascii="Times New Roman" w:eastAsia="Arial" w:hAnsi="Times New Roman" w:cs="Times New Roman"/>
          <w:sz w:val="24"/>
          <w:szCs w:val="24"/>
        </w:rPr>
        <w:t>amawiającego.</w:t>
      </w:r>
    </w:p>
    <w:p w:rsidR="00C07408" w:rsidRPr="00B72D7B" w:rsidRDefault="00C07408" w:rsidP="002F758E">
      <w:pPr>
        <w:widowControl w:val="0"/>
        <w:numPr>
          <w:ilvl w:val="1"/>
          <w:numId w:val="41"/>
        </w:numPr>
        <w:tabs>
          <w:tab w:val="left" w:pos="851"/>
          <w:tab w:val="left" w:pos="1783"/>
          <w:tab w:val="left" w:pos="3175"/>
          <w:tab w:val="left" w:pos="3675"/>
          <w:tab w:val="left" w:pos="4495"/>
          <w:tab w:val="left" w:pos="5398"/>
          <w:tab w:val="left" w:pos="6319"/>
          <w:tab w:val="left" w:pos="6583"/>
          <w:tab w:val="left" w:pos="8091"/>
          <w:tab w:val="left" w:pos="9072"/>
          <w:tab w:val="left" w:pos="9219"/>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 xml:space="preserve">Zamawiający nie będzie udzielał ustnych i telefonicznych informacji, wyjaśnień </w:t>
      </w:r>
      <w:r w:rsidRPr="00B72D7B">
        <w:rPr>
          <w:rFonts w:ascii="Times New Roman" w:eastAsia="Arial" w:hAnsi="Times New Roman" w:cs="Times New Roman"/>
          <w:sz w:val="24"/>
          <w:szCs w:val="24"/>
        </w:rPr>
        <w:t>czy</w:t>
      </w:r>
      <w:r w:rsidRPr="00B72D7B">
        <w:rPr>
          <w:rFonts w:ascii="Times New Roman" w:eastAsia="Arial" w:hAnsi="Times New Roman" w:cs="Times New Roman"/>
          <w:spacing w:val="38"/>
          <w:sz w:val="24"/>
          <w:szCs w:val="24"/>
        </w:rPr>
        <w:t xml:space="preserve"> </w:t>
      </w:r>
      <w:r w:rsidRPr="00B72D7B">
        <w:rPr>
          <w:rFonts w:ascii="Times New Roman" w:eastAsia="Arial" w:hAnsi="Times New Roman" w:cs="Times New Roman"/>
          <w:sz w:val="24"/>
          <w:szCs w:val="24"/>
        </w:rPr>
        <w:t>odpowiedzi</w:t>
      </w:r>
      <w:r w:rsidRPr="00B72D7B">
        <w:rPr>
          <w:rFonts w:ascii="Times New Roman" w:eastAsia="Arial" w:hAnsi="Times New Roman" w:cs="Times New Roman"/>
          <w:spacing w:val="48"/>
          <w:sz w:val="24"/>
          <w:szCs w:val="24"/>
        </w:rPr>
        <w:t xml:space="preserve"> </w:t>
      </w:r>
      <w:r w:rsidRPr="00B72D7B">
        <w:rPr>
          <w:rFonts w:ascii="Times New Roman" w:eastAsia="Arial" w:hAnsi="Times New Roman" w:cs="Times New Roman"/>
          <w:sz w:val="24"/>
          <w:szCs w:val="24"/>
        </w:rPr>
        <w:t>na</w:t>
      </w:r>
      <w:r w:rsidRPr="00B72D7B">
        <w:rPr>
          <w:rFonts w:ascii="Times New Roman" w:eastAsia="Arial" w:hAnsi="Times New Roman" w:cs="Times New Roman"/>
          <w:spacing w:val="32"/>
          <w:sz w:val="24"/>
          <w:szCs w:val="24"/>
        </w:rPr>
        <w:t xml:space="preserve"> </w:t>
      </w:r>
      <w:r w:rsidRPr="00B72D7B">
        <w:rPr>
          <w:rFonts w:ascii="Times New Roman" w:eastAsia="Arial" w:hAnsi="Times New Roman" w:cs="Times New Roman"/>
          <w:sz w:val="24"/>
          <w:szCs w:val="24"/>
        </w:rPr>
        <w:t>kierowane</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27"/>
          <w:sz w:val="24"/>
          <w:szCs w:val="24"/>
        </w:rPr>
        <w:t xml:space="preserve"> </w:t>
      </w:r>
      <w:r w:rsidR="00A87A74" w:rsidRPr="00B72D7B">
        <w:rPr>
          <w:rFonts w:ascii="Times New Roman" w:eastAsia="Arial" w:hAnsi="Times New Roman" w:cs="Times New Roman"/>
          <w:spacing w:val="27"/>
          <w:sz w:val="24"/>
          <w:szCs w:val="24"/>
        </w:rPr>
        <w:t>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zapytania,</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sprawach</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wymagających</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zachowania</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formy</w:t>
      </w:r>
      <w:r w:rsidRPr="00B72D7B">
        <w:rPr>
          <w:rFonts w:ascii="Times New Roman" w:eastAsia="Arial" w:hAnsi="Times New Roman" w:cs="Times New Roman"/>
          <w:spacing w:val="46"/>
          <w:sz w:val="24"/>
          <w:szCs w:val="24"/>
        </w:rPr>
        <w:t xml:space="preserve"> </w:t>
      </w:r>
      <w:r w:rsidRPr="00B72D7B">
        <w:rPr>
          <w:rFonts w:ascii="Times New Roman" w:eastAsia="Arial" w:hAnsi="Times New Roman" w:cs="Times New Roman"/>
          <w:sz w:val="24"/>
          <w:szCs w:val="24"/>
        </w:rPr>
        <w:t>pisemnej. Uzyskane odpowiedzi</w:t>
      </w:r>
      <w:r w:rsidRPr="00B72D7B">
        <w:rPr>
          <w:rFonts w:ascii="Times New Roman" w:eastAsia="Arial" w:hAnsi="Times New Roman" w:cs="Times New Roman"/>
          <w:spacing w:val="47"/>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20"/>
          <w:sz w:val="24"/>
          <w:szCs w:val="24"/>
        </w:rPr>
        <w:t xml:space="preserve"> </w:t>
      </w:r>
      <w:r w:rsidRPr="00B72D7B">
        <w:rPr>
          <w:rFonts w:ascii="Times New Roman" w:eastAsia="Arial" w:hAnsi="Times New Roman" w:cs="Times New Roman"/>
          <w:sz w:val="24"/>
          <w:szCs w:val="24"/>
        </w:rPr>
        <w:t>będą</w:t>
      </w:r>
      <w:r w:rsidRPr="00B72D7B">
        <w:rPr>
          <w:rFonts w:ascii="Times New Roman" w:eastAsia="Arial" w:hAnsi="Times New Roman" w:cs="Times New Roman"/>
          <w:spacing w:val="11"/>
          <w:sz w:val="24"/>
          <w:szCs w:val="24"/>
        </w:rPr>
        <w:t xml:space="preserve"> </w:t>
      </w:r>
      <w:r w:rsidRPr="00B72D7B">
        <w:rPr>
          <w:rFonts w:ascii="Times New Roman" w:eastAsia="Arial" w:hAnsi="Times New Roman" w:cs="Times New Roman"/>
          <w:sz w:val="24"/>
          <w:szCs w:val="24"/>
        </w:rPr>
        <w:t>wiążące</w:t>
      </w:r>
      <w:r w:rsidRPr="00B72D7B">
        <w:rPr>
          <w:rFonts w:ascii="Times New Roman" w:eastAsia="Arial" w:hAnsi="Times New Roman" w:cs="Times New Roman"/>
          <w:spacing w:val="35"/>
          <w:sz w:val="24"/>
          <w:szCs w:val="24"/>
        </w:rPr>
        <w:t xml:space="preserve"> </w:t>
      </w:r>
      <w:r w:rsidR="00A87A74" w:rsidRPr="00B72D7B">
        <w:rPr>
          <w:rFonts w:ascii="Times New Roman" w:eastAsia="Arial" w:hAnsi="Times New Roman" w:cs="Times New Roman"/>
          <w:sz w:val="24"/>
          <w:szCs w:val="24"/>
        </w:rPr>
        <w:t>dla 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w w:val="102"/>
          <w:sz w:val="24"/>
          <w:szCs w:val="24"/>
        </w:rPr>
        <w:t xml:space="preserve"> </w:t>
      </w:r>
      <w:r w:rsidRPr="00B72D7B">
        <w:rPr>
          <w:rFonts w:ascii="Times New Roman" w:eastAsia="Arial" w:hAnsi="Times New Roman" w:cs="Times New Roman"/>
          <w:sz w:val="24"/>
          <w:szCs w:val="24"/>
        </w:rPr>
        <w:t>i</w:t>
      </w:r>
      <w:r w:rsidRPr="00B72D7B">
        <w:rPr>
          <w:rFonts w:ascii="Times New Roman" w:eastAsia="Arial" w:hAnsi="Times New Roman" w:cs="Times New Roman"/>
          <w:spacing w:val="-2"/>
          <w:sz w:val="24"/>
          <w:szCs w:val="24"/>
        </w:rPr>
        <w:t xml:space="preserve"> </w:t>
      </w:r>
      <w:r w:rsidR="00A87A74" w:rsidRPr="00B72D7B">
        <w:rPr>
          <w:rFonts w:ascii="Times New Roman" w:eastAsia="Arial" w:hAnsi="Times New Roman" w:cs="Times New Roman"/>
          <w:sz w:val="24"/>
          <w:szCs w:val="24"/>
        </w:rPr>
        <w:t>w</w:t>
      </w:r>
      <w:r w:rsidRPr="00B72D7B">
        <w:rPr>
          <w:rFonts w:ascii="Times New Roman" w:eastAsia="Arial" w:hAnsi="Times New Roman" w:cs="Times New Roman"/>
          <w:sz w:val="24"/>
          <w:szCs w:val="24"/>
        </w:rPr>
        <w:t>ykonawców.</w:t>
      </w:r>
    </w:p>
    <w:p w:rsidR="00C07408" w:rsidRPr="00B72D7B" w:rsidRDefault="00C07408" w:rsidP="002F758E">
      <w:pPr>
        <w:widowControl w:val="0"/>
        <w:numPr>
          <w:ilvl w:val="1"/>
          <w:numId w:val="41"/>
        </w:numPr>
        <w:tabs>
          <w:tab w:val="left" w:pos="851"/>
          <w:tab w:val="left" w:pos="177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uzasadnionych</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przypadkach</w:t>
      </w:r>
      <w:r w:rsidRPr="00B72D7B">
        <w:rPr>
          <w:rFonts w:ascii="Times New Roman" w:eastAsia="Arial" w:hAnsi="Times New Roman" w:cs="Times New Roman"/>
          <w:spacing w:val="30"/>
          <w:w w:val="105"/>
          <w:sz w:val="24"/>
          <w:szCs w:val="24"/>
        </w:rPr>
        <w:t xml:space="preserve"> </w:t>
      </w:r>
      <w:r w:rsidR="00A87A74" w:rsidRPr="00B72D7B">
        <w:rPr>
          <w:rFonts w:ascii="Times New Roman" w:eastAsia="Arial" w:hAnsi="Times New Roman" w:cs="Times New Roman"/>
          <w:spacing w:val="30"/>
          <w:w w:val="105"/>
          <w:sz w:val="24"/>
          <w:szCs w:val="24"/>
        </w:rPr>
        <w:t>z</w:t>
      </w:r>
      <w:r w:rsidRPr="00B72D7B">
        <w:rPr>
          <w:rFonts w:ascii="Times New Roman" w:eastAsia="Arial" w:hAnsi="Times New Roman" w:cs="Times New Roman"/>
          <w:w w:val="105"/>
          <w:sz w:val="24"/>
          <w:szCs w:val="24"/>
        </w:rPr>
        <w:t>amawiający</w:t>
      </w:r>
      <w:r w:rsidRPr="00B72D7B">
        <w:rPr>
          <w:rFonts w:ascii="Times New Roman" w:eastAsia="Arial" w:hAnsi="Times New Roman" w:cs="Times New Roman"/>
          <w:spacing w:val="47"/>
          <w:w w:val="105"/>
          <w:sz w:val="24"/>
          <w:szCs w:val="24"/>
        </w:rPr>
        <w:t xml:space="preserve"> </w:t>
      </w:r>
      <w:r w:rsidRPr="00B72D7B">
        <w:rPr>
          <w:rFonts w:ascii="Times New Roman" w:eastAsia="Arial" w:hAnsi="Times New Roman" w:cs="Times New Roman"/>
          <w:w w:val="105"/>
          <w:sz w:val="24"/>
          <w:szCs w:val="24"/>
        </w:rPr>
        <w:t>może</w:t>
      </w:r>
      <w:r w:rsidRPr="00B72D7B">
        <w:rPr>
          <w:rFonts w:ascii="Times New Roman" w:eastAsia="Arial" w:hAnsi="Times New Roman" w:cs="Times New Roman"/>
          <w:spacing w:val="27"/>
          <w:w w:val="105"/>
          <w:sz w:val="24"/>
          <w:szCs w:val="24"/>
        </w:rPr>
        <w:t xml:space="preserve"> </w:t>
      </w:r>
      <w:r w:rsidRPr="00B72D7B">
        <w:rPr>
          <w:rFonts w:ascii="Times New Roman" w:eastAsia="Arial" w:hAnsi="Times New Roman" w:cs="Times New Roman"/>
          <w:w w:val="105"/>
          <w:sz w:val="24"/>
          <w:szCs w:val="24"/>
        </w:rPr>
        <w:t>przed</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upływem</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terminu</w:t>
      </w:r>
      <w:r w:rsidRPr="00B72D7B">
        <w:rPr>
          <w:rFonts w:ascii="Times New Roman" w:eastAsia="Arial" w:hAnsi="Times New Roman" w:cs="Times New Roman"/>
          <w:spacing w:val="34"/>
          <w:w w:val="105"/>
          <w:sz w:val="24"/>
          <w:szCs w:val="24"/>
        </w:rPr>
        <w:t xml:space="preserve"> </w:t>
      </w:r>
      <w:r w:rsidRPr="00B72D7B">
        <w:rPr>
          <w:rFonts w:ascii="Times New Roman" w:eastAsia="Arial" w:hAnsi="Times New Roman" w:cs="Times New Roman"/>
          <w:w w:val="105"/>
          <w:sz w:val="24"/>
          <w:szCs w:val="24"/>
        </w:rPr>
        <w:t>składania</w:t>
      </w:r>
      <w:r w:rsidRPr="00B72D7B">
        <w:rPr>
          <w:rFonts w:ascii="Times New Roman" w:eastAsia="Arial" w:hAnsi="Times New Roman" w:cs="Times New Roman"/>
          <w:spacing w:val="38"/>
          <w:w w:val="105"/>
          <w:sz w:val="24"/>
          <w:szCs w:val="24"/>
        </w:rPr>
        <w:t xml:space="preserve"> </w:t>
      </w:r>
      <w:r w:rsidRPr="00B72D7B">
        <w:rPr>
          <w:rFonts w:ascii="Times New Roman" w:eastAsia="Arial" w:hAnsi="Times New Roman" w:cs="Times New Roman"/>
          <w:w w:val="105"/>
          <w:sz w:val="24"/>
          <w:szCs w:val="24"/>
        </w:rPr>
        <w:t>ofert zmienić</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treść</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Dokonaną</w:t>
      </w:r>
      <w:r w:rsidRPr="00B72D7B">
        <w:rPr>
          <w:rFonts w:ascii="Times New Roman" w:eastAsia="Arial" w:hAnsi="Times New Roman" w:cs="Times New Roman"/>
          <w:spacing w:val="-14"/>
          <w:w w:val="105"/>
          <w:sz w:val="24"/>
          <w:szCs w:val="24"/>
        </w:rPr>
        <w:t xml:space="preserve"> </w:t>
      </w:r>
      <w:r w:rsidRPr="00B72D7B">
        <w:rPr>
          <w:rFonts w:ascii="Times New Roman" w:eastAsia="Arial" w:hAnsi="Times New Roman" w:cs="Times New Roman"/>
          <w:w w:val="105"/>
          <w:sz w:val="24"/>
          <w:szCs w:val="24"/>
        </w:rPr>
        <w:t>zmianę</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SIWZ zamawiający</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udostępni</w:t>
      </w:r>
      <w:r w:rsidRPr="00B72D7B">
        <w:rPr>
          <w:rFonts w:ascii="Times New Roman" w:eastAsia="Arial" w:hAnsi="Times New Roman" w:cs="Times New Roman"/>
          <w:spacing w:val="-2"/>
          <w:w w:val="105"/>
          <w:sz w:val="24"/>
          <w:szCs w:val="24"/>
        </w:rPr>
        <w:t xml:space="preserve"> </w:t>
      </w:r>
      <w:r w:rsidRPr="00B72D7B">
        <w:rPr>
          <w:rFonts w:ascii="Times New Roman" w:eastAsia="Arial" w:hAnsi="Times New Roman" w:cs="Times New Roman"/>
          <w:w w:val="105"/>
          <w:sz w:val="24"/>
          <w:szCs w:val="24"/>
        </w:rPr>
        <w:t>na</w:t>
      </w:r>
      <w:r w:rsidRPr="00B72D7B">
        <w:rPr>
          <w:rFonts w:ascii="Times New Roman" w:eastAsia="Arial" w:hAnsi="Times New Roman" w:cs="Times New Roman"/>
          <w:spacing w:val="-20"/>
          <w:w w:val="105"/>
          <w:sz w:val="24"/>
          <w:szCs w:val="24"/>
        </w:rPr>
        <w:t xml:space="preserve"> </w:t>
      </w:r>
      <w:r w:rsidRPr="00B72D7B">
        <w:rPr>
          <w:rFonts w:ascii="Times New Roman" w:eastAsia="Arial" w:hAnsi="Times New Roman" w:cs="Times New Roman"/>
          <w:w w:val="105"/>
          <w:sz w:val="24"/>
          <w:szCs w:val="24"/>
        </w:rPr>
        <w:t>stronie</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internetowej.</w:t>
      </w:r>
    </w:p>
    <w:p w:rsidR="00C07408" w:rsidRPr="00B72D7B" w:rsidRDefault="00C07408" w:rsidP="002F758E">
      <w:pPr>
        <w:widowControl w:val="0"/>
        <w:numPr>
          <w:ilvl w:val="1"/>
          <w:numId w:val="41"/>
        </w:numPr>
        <w:tabs>
          <w:tab w:val="left" w:pos="851"/>
          <w:tab w:val="left" w:pos="177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10"/>
          <w:sz w:val="24"/>
          <w:szCs w:val="24"/>
        </w:rPr>
        <w:t>Jeżeli</w:t>
      </w:r>
      <w:r w:rsidRPr="00B72D7B">
        <w:rPr>
          <w:rFonts w:ascii="Times New Roman" w:eastAsia="Arial" w:hAnsi="Times New Roman" w:cs="Times New Roman"/>
          <w:spacing w:val="18"/>
          <w:w w:val="110"/>
          <w:sz w:val="24"/>
          <w:szCs w:val="24"/>
        </w:rPr>
        <w:t xml:space="preserve"> </w:t>
      </w:r>
      <w:r w:rsidRPr="00B72D7B">
        <w:rPr>
          <w:rFonts w:ascii="Times New Roman" w:eastAsia="Arial" w:hAnsi="Times New Roman" w:cs="Times New Roman"/>
          <w:w w:val="110"/>
          <w:sz w:val="24"/>
          <w:szCs w:val="24"/>
        </w:rPr>
        <w:t>w</w:t>
      </w:r>
      <w:r w:rsidRPr="00B72D7B">
        <w:rPr>
          <w:rFonts w:ascii="Times New Roman" w:eastAsia="Arial" w:hAnsi="Times New Roman" w:cs="Times New Roman"/>
          <w:spacing w:val="23"/>
          <w:w w:val="110"/>
          <w:sz w:val="24"/>
          <w:szCs w:val="24"/>
        </w:rPr>
        <w:t xml:space="preserve"> </w:t>
      </w:r>
      <w:r w:rsidRPr="00B72D7B">
        <w:rPr>
          <w:rFonts w:ascii="Times New Roman" w:eastAsia="Arial" w:hAnsi="Times New Roman" w:cs="Times New Roman"/>
          <w:w w:val="110"/>
          <w:sz w:val="24"/>
          <w:szCs w:val="24"/>
        </w:rPr>
        <w:t>wyniku</w:t>
      </w:r>
      <w:r w:rsidRPr="00B72D7B">
        <w:rPr>
          <w:rFonts w:ascii="Times New Roman" w:eastAsia="Arial" w:hAnsi="Times New Roman" w:cs="Times New Roman"/>
          <w:spacing w:val="28"/>
          <w:w w:val="110"/>
          <w:sz w:val="24"/>
          <w:szCs w:val="24"/>
        </w:rPr>
        <w:t xml:space="preserve"> </w:t>
      </w:r>
      <w:r w:rsidRPr="00B72D7B">
        <w:rPr>
          <w:rFonts w:ascii="Times New Roman" w:eastAsia="Arial" w:hAnsi="Times New Roman" w:cs="Times New Roman"/>
          <w:w w:val="110"/>
          <w:sz w:val="24"/>
          <w:szCs w:val="24"/>
        </w:rPr>
        <w:t>zmiany</w:t>
      </w:r>
      <w:r w:rsidRPr="00B72D7B">
        <w:rPr>
          <w:rFonts w:ascii="Times New Roman" w:eastAsia="Arial" w:hAnsi="Times New Roman" w:cs="Times New Roman"/>
          <w:spacing w:val="33"/>
          <w:w w:val="110"/>
          <w:sz w:val="24"/>
          <w:szCs w:val="24"/>
        </w:rPr>
        <w:t xml:space="preserve"> </w:t>
      </w:r>
      <w:r w:rsidRPr="00B72D7B">
        <w:rPr>
          <w:rFonts w:ascii="Times New Roman" w:eastAsia="Arial" w:hAnsi="Times New Roman" w:cs="Times New Roman"/>
          <w:w w:val="110"/>
          <w:sz w:val="24"/>
          <w:szCs w:val="24"/>
        </w:rPr>
        <w:t>treści</w:t>
      </w:r>
      <w:r w:rsidRPr="00B72D7B">
        <w:rPr>
          <w:rFonts w:ascii="Times New Roman" w:eastAsia="Arial" w:hAnsi="Times New Roman" w:cs="Times New Roman"/>
          <w:spacing w:val="30"/>
          <w:w w:val="110"/>
          <w:sz w:val="24"/>
          <w:szCs w:val="24"/>
        </w:rPr>
        <w:t xml:space="preserve"> </w:t>
      </w:r>
      <w:r w:rsidRPr="00B72D7B">
        <w:rPr>
          <w:rFonts w:ascii="Times New Roman" w:eastAsia="Arial" w:hAnsi="Times New Roman" w:cs="Times New Roman"/>
          <w:w w:val="110"/>
          <w:sz w:val="24"/>
          <w:szCs w:val="24"/>
        </w:rPr>
        <w:t>SIWZ nieprowadzącej do</w:t>
      </w:r>
      <w:r w:rsidRPr="00B72D7B">
        <w:rPr>
          <w:rFonts w:ascii="Times New Roman" w:eastAsia="Arial" w:hAnsi="Times New Roman" w:cs="Times New Roman"/>
          <w:spacing w:val="19"/>
          <w:w w:val="110"/>
          <w:sz w:val="24"/>
          <w:szCs w:val="24"/>
        </w:rPr>
        <w:t xml:space="preserve"> </w:t>
      </w:r>
      <w:r w:rsidRPr="00B72D7B">
        <w:rPr>
          <w:rFonts w:ascii="Times New Roman" w:eastAsia="Arial" w:hAnsi="Times New Roman" w:cs="Times New Roman"/>
          <w:w w:val="110"/>
          <w:sz w:val="24"/>
          <w:szCs w:val="24"/>
        </w:rPr>
        <w:t>zmiany</w:t>
      </w:r>
      <w:r w:rsidRPr="00B72D7B">
        <w:rPr>
          <w:rFonts w:ascii="Times New Roman" w:eastAsia="Arial" w:hAnsi="Times New Roman" w:cs="Times New Roman"/>
          <w:spacing w:val="33"/>
          <w:w w:val="110"/>
          <w:sz w:val="24"/>
          <w:szCs w:val="24"/>
        </w:rPr>
        <w:t xml:space="preserve"> </w:t>
      </w:r>
      <w:r w:rsidRPr="00B72D7B">
        <w:rPr>
          <w:rFonts w:ascii="Times New Roman" w:eastAsia="Arial" w:hAnsi="Times New Roman" w:cs="Times New Roman"/>
          <w:w w:val="110"/>
          <w:sz w:val="24"/>
          <w:szCs w:val="24"/>
        </w:rPr>
        <w:t>treści ogłoszenia</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10"/>
          <w:sz w:val="24"/>
          <w:szCs w:val="24"/>
        </w:rPr>
        <w:t>o</w:t>
      </w:r>
      <w:r w:rsidRPr="00B72D7B">
        <w:rPr>
          <w:rFonts w:ascii="Times New Roman" w:eastAsia="Arial" w:hAnsi="Times New Roman" w:cs="Times New Roman"/>
          <w:spacing w:val="30"/>
          <w:w w:val="110"/>
          <w:sz w:val="24"/>
          <w:szCs w:val="24"/>
        </w:rPr>
        <w:t xml:space="preserve"> </w:t>
      </w:r>
      <w:r w:rsidRPr="00B72D7B">
        <w:rPr>
          <w:rFonts w:ascii="Times New Roman" w:eastAsia="Arial" w:hAnsi="Times New Roman" w:cs="Times New Roman"/>
          <w:w w:val="110"/>
          <w:sz w:val="24"/>
          <w:szCs w:val="24"/>
        </w:rPr>
        <w:t>zamówieniu</w:t>
      </w:r>
      <w:r w:rsidRPr="00B72D7B">
        <w:rPr>
          <w:rFonts w:ascii="Times New Roman" w:eastAsia="Arial" w:hAnsi="Times New Roman" w:cs="Times New Roman"/>
          <w:spacing w:val="53"/>
          <w:w w:val="110"/>
          <w:sz w:val="24"/>
          <w:szCs w:val="24"/>
        </w:rPr>
        <w:t xml:space="preserve"> </w:t>
      </w:r>
      <w:r w:rsidRPr="00B72D7B">
        <w:rPr>
          <w:rFonts w:ascii="Times New Roman" w:eastAsia="Arial" w:hAnsi="Times New Roman" w:cs="Times New Roman"/>
          <w:w w:val="110"/>
          <w:sz w:val="24"/>
          <w:szCs w:val="24"/>
        </w:rPr>
        <w:t>będzie</w:t>
      </w:r>
      <w:r w:rsidRPr="00B72D7B">
        <w:rPr>
          <w:rFonts w:ascii="Times New Roman" w:eastAsia="Arial" w:hAnsi="Times New Roman" w:cs="Times New Roman"/>
          <w:spacing w:val="41"/>
          <w:w w:val="110"/>
          <w:sz w:val="24"/>
          <w:szCs w:val="24"/>
        </w:rPr>
        <w:t xml:space="preserve"> </w:t>
      </w:r>
      <w:r w:rsidRPr="00B72D7B">
        <w:rPr>
          <w:rFonts w:ascii="Times New Roman" w:eastAsia="Arial" w:hAnsi="Times New Roman" w:cs="Times New Roman"/>
          <w:w w:val="110"/>
          <w:sz w:val="24"/>
          <w:szCs w:val="24"/>
        </w:rPr>
        <w:t>niezbędny</w:t>
      </w:r>
      <w:r w:rsidRPr="00B72D7B">
        <w:rPr>
          <w:rFonts w:ascii="Times New Roman" w:eastAsia="Arial" w:hAnsi="Times New Roman" w:cs="Times New Roman"/>
          <w:spacing w:val="42"/>
          <w:w w:val="110"/>
          <w:sz w:val="24"/>
          <w:szCs w:val="24"/>
        </w:rPr>
        <w:t xml:space="preserve"> </w:t>
      </w:r>
      <w:r w:rsidRPr="00B72D7B">
        <w:rPr>
          <w:rFonts w:ascii="Times New Roman" w:eastAsia="Arial" w:hAnsi="Times New Roman" w:cs="Times New Roman"/>
          <w:w w:val="110"/>
          <w:sz w:val="24"/>
          <w:szCs w:val="24"/>
        </w:rPr>
        <w:t>dodatkowy</w:t>
      </w:r>
      <w:r w:rsidRPr="00B72D7B">
        <w:rPr>
          <w:rFonts w:ascii="Times New Roman" w:eastAsia="Arial" w:hAnsi="Times New Roman" w:cs="Times New Roman"/>
          <w:spacing w:val="42"/>
          <w:w w:val="110"/>
          <w:sz w:val="24"/>
          <w:szCs w:val="24"/>
        </w:rPr>
        <w:t xml:space="preserve"> </w:t>
      </w:r>
      <w:r w:rsidRPr="00B72D7B">
        <w:rPr>
          <w:rFonts w:ascii="Times New Roman" w:eastAsia="Arial" w:hAnsi="Times New Roman" w:cs="Times New Roman"/>
          <w:w w:val="110"/>
          <w:sz w:val="24"/>
          <w:szCs w:val="24"/>
        </w:rPr>
        <w:t>czas</w:t>
      </w:r>
      <w:r w:rsidRPr="00B72D7B">
        <w:rPr>
          <w:rFonts w:ascii="Times New Roman" w:eastAsia="Arial" w:hAnsi="Times New Roman" w:cs="Times New Roman"/>
          <w:spacing w:val="43"/>
          <w:w w:val="110"/>
          <w:sz w:val="24"/>
          <w:szCs w:val="24"/>
        </w:rPr>
        <w:t xml:space="preserve"> </w:t>
      </w:r>
      <w:r w:rsidRPr="00B72D7B">
        <w:rPr>
          <w:rFonts w:ascii="Times New Roman" w:eastAsia="Arial" w:hAnsi="Times New Roman" w:cs="Times New Roman"/>
          <w:w w:val="110"/>
          <w:sz w:val="24"/>
          <w:szCs w:val="24"/>
        </w:rPr>
        <w:t>na</w:t>
      </w:r>
      <w:r w:rsidR="00A87A74" w:rsidRPr="00B72D7B">
        <w:rPr>
          <w:rFonts w:ascii="Times New Roman" w:eastAsia="Arial" w:hAnsi="Times New Roman" w:cs="Times New Roman"/>
          <w:w w:val="110"/>
          <w:sz w:val="24"/>
          <w:szCs w:val="24"/>
        </w:rPr>
        <w:t> </w:t>
      </w:r>
      <w:r w:rsidRPr="00B72D7B">
        <w:rPr>
          <w:rFonts w:ascii="Times New Roman" w:eastAsia="Arial" w:hAnsi="Times New Roman" w:cs="Times New Roman"/>
          <w:w w:val="110"/>
          <w:sz w:val="24"/>
          <w:szCs w:val="24"/>
        </w:rPr>
        <w:t>wprowadzenie</w:t>
      </w:r>
      <w:r w:rsidRPr="00B72D7B">
        <w:rPr>
          <w:rFonts w:ascii="Times New Roman" w:eastAsia="Arial" w:hAnsi="Times New Roman" w:cs="Times New Roman"/>
          <w:spacing w:val="52"/>
          <w:w w:val="110"/>
          <w:sz w:val="24"/>
          <w:szCs w:val="24"/>
        </w:rPr>
        <w:t xml:space="preserve"> </w:t>
      </w:r>
      <w:r w:rsidRPr="00B72D7B">
        <w:rPr>
          <w:rFonts w:ascii="Times New Roman" w:eastAsia="Arial" w:hAnsi="Times New Roman" w:cs="Times New Roman"/>
          <w:w w:val="110"/>
          <w:sz w:val="24"/>
          <w:szCs w:val="24"/>
        </w:rPr>
        <w:t>zmian</w:t>
      </w:r>
      <w:r w:rsidRPr="00B72D7B">
        <w:rPr>
          <w:rFonts w:ascii="Times New Roman" w:eastAsia="Arial" w:hAnsi="Times New Roman" w:cs="Times New Roman"/>
          <w:spacing w:val="36"/>
          <w:w w:val="110"/>
          <w:sz w:val="24"/>
          <w:szCs w:val="24"/>
        </w:rPr>
        <w:t xml:space="preserve"> </w:t>
      </w:r>
      <w:r w:rsidRPr="00B72D7B">
        <w:rPr>
          <w:rFonts w:ascii="Times New Roman" w:eastAsia="Arial" w:hAnsi="Times New Roman" w:cs="Times New Roman"/>
          <w:w w:val="110"/>
          <w:sz w:val="24"/>
          <w:szCs w:val="24"/>
        </w:rPr>
        <w:t>w</w:t>
      </w:r>
      <w:r w:rsidRPr="00B72D7B">
        <w:rPr>
          <w:rFonts w:ascii="Times New Roman" w:eastAsia="Arial" w:hAnsi="Times New Roman" w:cs="Times New Roman"/>
          <w:spacing w:val="39"/>
          <w:w w:val="110"/>
          <w:sz w:val="24"/>
          <w:szCs w:val="24"/>
        </w:rPr>
        <w:t xml:space="preserve"> </w:t>
      </w:r>
      <w:r w:rsidRPr="00B72D7B">
        <w:rPr>
          <w:rFonts w:ascii="Times New Roman" w:eastAsia="Arial" w:hAnsi="Times New Roman" w:cs="Times New Roman"/>
          <w:w w:val="110"/>
          <w:sz w:val="24"/>
          <w:szCs w:val="24"/>
        </w:rPr>
        <w:t>ofertach,</w:t>
      </w:r>
      <w:r w:rsidRPr="00B72D7B">
        <w:rPr>
          <w:rFonts w:ascii="Times New Roman" w:eastAsia="Arial" w:hAnsi="Times New Roman" w:cs="Times New Roman"/>
          <w:w w:val="102"/>
          <w:sz w:val="24"/>
          <w:szCs w:val="24"/>
        </w:rPr>
        <w:t xml:space="preserve"> </w:t>
      </w:r>
      <w:r w:rsidR="00A87A74" w:rsidRPr="00B72D7B">
        <w:rPr>
          <w:rFonts w:ascii="Times New Roman" w:eastAsia="Arial" w:hAnsi="Times New Roman" w:cs="Times New Roman"/>
          <w:w w:val="102"/>
          <w:sz w:val="24"/>
          <w:szCs w:val="24"/>
        </w:rPr>
        <w:t>z</w:t>
      </w:r>
      <w:r w:rsidRPr="00B72D7B">
        <w:rPr>
          <w:rFonts w:ascii="Times New Roman" w:eastAsia="Arial" w:hAnsi="Times New Roman" w:cs="Times New Roman"/>
          <w:w w:val="110"/>
          <w:sz w:val="24"/>
          <w:szCs w:val="24"/>
        </w:rPr>
        <w:t>amawiający</w:t>
      </w:r>
      <w:r w:rsidRPr="00B72D7B">
        <w:rPr>
          <w:rFonts w:ascii="Times New Roman" w:eastAsia="Arial" w:hAnsi="Times New Roman" w:cs="Times New Roman"/>
          <w:spacing w:val="26"/>
          <w:w w:val="110"/>
          <w:sz w:val="24"/>
          <w:szCs w:val="24"/>
        </w:rPr>
        <w:t xml:space="preserve"> </w:t>
      </w:r>
      <w:r w:rsidRPr="00B72D7B">
        <w:rPr>
          <w:rFonts w:ascii="Times New Roman" w:eastAsia="Arial" w:hAnsi="Times New Roman" w:cs="Times New Roman"/>
          <w:w w:val="110"/>
          <w:sz w:val="24"/>
          <w:szCs w:val="24"/>
        </w:rPr>
        <w:t>przedłuży</w:t>
      </w:r>
      <w:r w:rsidRPr="00B72D7B">
        <w:rPr>
          <w:rFonts w:ascii="Times New Roman" w:eastAsia="Arial" w:hAnsi="Times New Roman" w:cs="Times New Roman"/>
          <w:spacing w:val="15"/>
          <w:w w:val="110"/>
          <w:sz w:val="24"/>
          <w:szCs w:val="24"/>
        </w:rPr>
        <w:t xml:space="preserve"> </w:t>
      </w:r>
      <w:r w:rsidRPr="00B72D7B">
        <w:rPr>
          <w:rFonts w:ascii="Times New Roman" w:eastAsia="Arial" w:hAnsi="Times New Roman" w:cs="Times New Roman"/>
          <w:w w:val="110"/>
          <w:sz w:val="24"/>
          <w:szCs w:val="24"/>
        </w:rPr>
        <w:t>termin</w:t>
      </w:r>
      <w:r w:rsidRPr="00B72D7B">
        <w:rPr>
          <w:rFonts w:ascii="Times New Roman" w:eastAsia="Arial" w:hAnsi="Times New Roman" w:cs="Times New Roman"/>
          <w:spacing w:val="16"/>
          <w:w w:val="110"/>
          <w:sz w:val="24"/>
          <w:szCs w:val="24"/>
        </w:rPr>
        <w:t xml:space="preserve"> </w:t>
      </w:r>
      <w:r w:rsidRPr="00B72D7B">
        <w:rPr>
          <w:rFonts w:ascii="Times New Roman" w:eastAsia="Arial" w:hAnsi="Times New Roman" w:cs="Times New Roman"/>
          <w:w w:val="110"/>
          <w:sz w:val="24"/>
          <w:szCs w:val="24"/>
        </w:rPr>
        <w:t>składania</w:t>
      </w:r>
      <w:r w:rsidRPr="00B72D7B">
        <w:rPr>
          <w:rFonts w:ascii="Times New Roman" w:eastAsia="Arial" w:hAnsi="Times New Roman" w:cs="Times New Roman"/>
          <w:spacing w:val="16"/>
          <w:w w:val="110"/>
          <w:sz w:val="24"/>
          <w:szCs w:val="24"/>
        </w:rPr>
        <w:t xml:space="preserve"> </w:t>
      </w:r>
      <w:r w:rsidRPr="00B72D7B">
        <w:rPr>
          <w:rFonts w:ascii="Times New Roman" w:eastAsia="Arial" w:hAnsi="Times New Roman" w:cs="Times New Roman"/>
          <w:w w:val="110"/>
          <w:sz w:val="24"/>
          <w:szCs w:val="24"/>
        </w:rPr>
        <w:t>ofert</w:t>
      </w:r>
      <w:r w:rsidRPr="00B72D7B">
        <w:rPr>
          <w:rFonts w:ascii="Times New Roman" w:eastAsia="Arial" w:hAnsi="Times New Roman" w:cs="Times New Roman"/>
          <w:spacing w:val="15"/>
          <w:w w:val="110"/>
          <w:sz w:val="24"/>
          <w:szCs w:val="24"/>
        </w:rPr>
        <w:t xml:space="preserve"> </w:t>
      </w:r>
      <w:r w:rsidRPr="00B72D7B">
        <w:rPr>
          <w:rFonts w:ascii="Times New Roman" w:eastAsia="Arial" w:hAnsi="Times New Roman" w:cs="Times New Roman"/>
          <w:w w:val="110"/>
          <w:sz w:val="24"/>
          <w:szCs w:val="24"/>
        </w:rPr>
        <w:t>i poinformuje</w:t>
      </w:r>
      <w:r w:rsidRPr="00B72D7B">
        <w:rPr>
          <w:rFonts w:ascii="Times New Roman" w:eastAsia="Arial" w:hAnsi="Times New Roman" w:cs="Times New Roman"/>
          <w:spacing w:val="17"/>
          <w:w w:val="110"/>
          <w:sz w:val="24"/>
          <w:szCs w:val="24"/>
        </w:rPr>
        <w:t xml:space="preserve"> </w:t>
      </w:r>
      <w:r w:rsidRPr="00B72D7B">
        <w:rPr>
          <w:rFonts w:ascii="Times New Roman" w:eastAsia="Arial" w:hAnsi="Times New Roman" w:cs="Times New Roman"/>
          <w:w w:val="110"/>
          <w:sz w:val="24"/>
          <w:szCs w:val="24"/>
        </w:rPr>
        <w:t>o</w:t>
      </w:r>
      <w:r w:rsidRPr="00B72D7B">
        <w:rPr>
          <w:rFonts w:ascii="Times New Roman" w:eastAsia="Arial" w:hAnsi="Times New Roman" w:cs="Times New Roman"/>
          <w:spacing w:val="8"/>
          <w:w w:val="110"/>
          <w:sz w:val="24"/>
          <w:szCs w:val="24"/>
        </w:rPr>
        <w:t xml:space="preserve"> </w:t>
      </w:r>
      <w:r w:rsidRPr="00B72D7B">
        <w:rPr>
          <w:rFonts w:ascii="Times New Roman" w:eastAsia="Arial" w:hAnsi="Times New Roman" w:cs="Times New Roman"/>
          <w:w w:val="110"/>
          <w:sz w:val="24"/>
          <w:szCs w:val="24"/>
        </w:rPr>
        <w:t>tym</w:t>
      </w:r>
      <w:r w:rsidRPr="00B72D7B">
        <w:rPr>
          <w:rFonts w:ascii="Times New Roman" w:eastAsia="Arial" w:hAnsi="Times New Roman" w:cs="Times New Roman"/>
          <w:spacing w:val="11"/>
          <w:w w:val="110"/>
          <w:sz w:val="24"/>
          <w:szCs w:val="24"/>
        </w:rPr>
        <w:t xml:space="preserve"> </w:t>
      </w:r>
      <w:r w:rsidR="00A87A74" w:rsidRPr="00B72D7B">
        <w:rPr>
          <w:rFonts w:ascii="Times New Roman" w:eastAsia="Arial" w:hAnsi="Times New Roman" w:cs="Times New Roman"/>
          <w:w w:val="110"/>
          <w:sz w:val="24"/>
          <w:szCs w:val="24"/>
        </w:rPr>
        <w:t>w</w:t>
      </w:r>
      <w:r w:rsidRPr="00B72D7B">
        <w:rPr>
          <w:rFonts w:ascii="Times New Roman" w:eastAsia="Arial" w:hAnsi="Times New Roman" w:cs="Times New Roman"/>
          <w:w w:val="110"/>
          <w:sz w:val="24"/>
          <w:szCs w:val="24"/>
        </w:rPr>
        <w:t>ykonawców,</w:t>
      </w:r>
      <w:r w:rsidRPr="00B72D7B">
        <w:rPr>
          <w:rFonts w:ascii="Times New Roman" w:eastAsia="Arial" w:hAnsi="Times New Roman" w:cs="Times New Roman"/>
          <w:spacing w:val="29"/>
          <w:w w:val="110"/>
          <w:sz w:val="24"/>
          <w:szCs w:val="24"/>
        </w:rPr>
        <w:t xml:space="preserve"> </w:t>
      </w:r>
      <w:r w:rsidRPr="00B72D7B">
        <w:rPr>
          <w:rFonts w:ascii="Times New Roman" w:eastAsia="Arial" w:hAnsi="Times New Roman" w:cs="Times New Roman"/>
          <w:w w:val="110"/>
          <w:sz w:val="24"/>
          <w:szCs w:val="24"/>
        </w:rPr>
        <w:t>którym</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05"/>
          <w:sz w:val="24"/>
          <w:szCs w:val="24"/>
        </w:rPr>
        <w:t>przekazano</w:t>
      </w:r>
      <w:r w:rsidRPr="00B72D7B">
        <w:rPr>
          <w:rFonts w:ascii="Times New Roman" w:eastAsia="Arial" w:hAnsi="Times New Roman" w:cs="Times New Roman"/>
          <w:spacing w:val="-9"/>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12"/>
          <w:w w:val="105"/>
          <w:sz w:val="24"/>
          <w:szCs w:val="24"/>
        </w:rPr>
        <w:t xml:space="preserve"> </w:t>
      </w:r>
      <w:r w:rsidRPr="00B72D7B">
        <w:rPr>
          <w:rFonts w:ascii="Times New Roman" w:eastAsia="Arial" w:hAnsi="Times New Roman" w:cs="Times New Roman"/>
          <w:w w:val="105"/>
          <w:sz w:val="24"/>
          <w:szCs w:val="24"/>
        </w:rPr>
        <w:lastRenderedPageBreak/>
        <w:t>oraz</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zamieści</w:t>
      </w:r>
      <w:r w:rsidRPr="00B72D7B">
        <w:rPr>
          <w:rFonts w:ascii="Times New Roman" w:eastAsia="Arial" w:hAnsi="Times New Roman" w:cs="Times New Roman"/>
          <w:spacing w:val="-7"/>
          <w:w w:val="105"/>
          <w:sz w:val="24"/>
          <w:szCs w:val="24"/>
        </w:rPr>
        <w:t xml:space="preserve"> </w:t>
      </w:r>
      <w:r w:rsidRPr="00B72D7B">
        <w:rPr>
          <w:rFonts w:ascii="Times New Roman" w:eastAsia="Arial" w:hAnsi="Times New Roman" w:cs="Times New Roman"/>
          <w:w w:val="105"/>
          <w:sz w:val="24"/>
          <w:szCs w:val="24"/>
        </w:rPr>
        <w:t>informację</w:t>
      </w:r>
      <w:r w:rsidRPr="00B72D7B">
        <w:rPr>
          <w:rFonts w:ascii="Times New Roman" w:eastAsia="Arial" w:hAnsi="Times New Roman" w:cs="Times New Roman"/>
          <w:spacing w:val="-9"/>
          <w:w w:val="105"/>
          <w:sz w:val="24"/>
          <w:szCs w:val="24"/>
        </w:rPr>
        <w:t xml:space="preserve"> </w:t>
      </w:r>
      <w:r w:rsidRPr="00B72D7B">
        <w:rPr>
          <w:rFonts w:ascii="Times New Roman" w:eastAsia="Arial" w:hAnsi="Times New Roman" w:cs="Times New Roman"/>
          <w:w w:val="105"/>
          <w:sz w:val="24"/>
          <w:szCs w:val="24"/>
        </w:rPr>
        <w:t>na</w:t>
      </w:r>
      <w:r w:rsidRPr="00B72D7B">
        <w:rPr>
          <w:rFonts w:ascii="Times New Roman" w:eastAsia="Arial" w:hAnsi="Times New Roman" w:cs="Times New Roman"/>
          <w:spacing w:val="-21"/>
          <w:w w:val="105"/>
          <w:sz w:val="24"/>
          <w:szCs w:val="24"/>
        </w:rPr>
        <w:t xml:space="preserve"> </w:t>
      </w:r>
      <w:r w:rsidRPr="00B72D7B">
        <w:rPr>
          <w:rFonts w:ascii="Times New Roman" w:eastAsia="Arial" w:hAnsi="Times New Roman" w:cs="Times New Roman"/>
          <w:w w:val="105"/>
          <w:sz w:val="24"/>
          <w:szCs w:val="24"/>
        </w:rPr>
        <w:t>stronie</w:t>
      </w:r>
      <w:r w:rsidRPr="00B72D7B">
        <w:rPr>
          <w:rFonts w:ascii="Times New Roman" w:eastAsia="Arial" w:hAnsi="Times New Roman" w:cs="Times New Roman"/>
          <w:spacing w:val="-11"/>
          <w:w w:val="105"/>
          <w:sz w:val="24"/>
          <w:szCs w:val="24"/>
        </w:rPr>
        <w:t xml:space="preserve"> </w:t>
      </w:r>
      <w:r w:rsidRPr="00B72D7B">
        <w:rPr>
          <w:rFonts w:ascii="Times New Roman" w:eastAsia="Arial" w:hAnsi="Times New Roman" w:cs="Times New Roman"/>
          <w:w w:val="105"/>
          <w:sz w:val="24"/>
          <w:szCs w:val="24"/>
        </w:rPr>
        <w:t>internetowej.</w:t>
      </w:r>
    </w:p>
    <w:p w:rsidR="00C07408" w:rsidRPr="00B72D7B" w:rsidRDefault="00C07408" w:rsidP="002F758E">
      <w:pPr>
        <w:widowControl w:val="0"/>
        <w:numPr>
          <w:ilvl w:val="1"/>
          <w:numId w:val="41"/>
        </w:numPr>
        <w:tabs>
          <w:tab w:val="left" w:pos="851"/>
          <w:tab w:val="left" w:pos="176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Jeżeli</w:t>
      </w:r>
      <w:r w:rsidRPr="00B72D7B">
        <w:rPr>
          <w:rFonts w:ascii="Times New Roman" w:eastAsia="Arial" w:hAnsi="Times New Roman" w:cs="Times New Roman"/>
          <w:spacing w:val="31"/>
          <w:w w:val="105"/>
          <w:sz w:val="24"/>
          <w:szCs w:val="24"/>
        </w:rPr>
        <w:t xml:space="preserve"> </w:t>
      </w:r>
      <w:r w:rsidRPr="00B72D7B">
        <w:rPr>
          <w:rFonts w:ascii="Times New Roman" w:eastAsia="Arial" w:hAnsi="Times New Roman" w:cs="Times New Roman"/>
          <w:w w:val="105"/>
          <w:sz w:val="24"/>
          <w:szCs w:val="24"/>
        </w:rPr>
        <w:t>zmiana</w:t>
      </w:r>
      <w:r w:rsidRPr="00B72D7B">
        <w:rPr>
          <w:rFonts w:ascii="Times New Roman" w:eastAsia="Arial" w:hAnsi="Times New Roman" w:cs="Times New Roman"/>
          <w:spacing w:val="42"/>
          <w:w w:val="105"/>
          <w:sz w:val="24"/>
          <w:szCs w:val="24"/>
        </w:rPr>
        <w:t xml:space="preserve"> </w:t>
      </w:r>
      <w:r w:rsidRPr="00B72D7B">
        <w:rPr>
          <w:rFonts w:ascii="Times New Roman" w:eastAsia="Arial" w:hAnsi="Times New Roman" w:cs="Times New Roman"/>
          <w:w w:val="105"/>
          <w:sz w:val="24"/>
          <w:szCs w:val="24"/>
        </w:rPr>
        <w:t>treści</w:t>
      </w:r>
      <w:r w:rsidRPr="00B72D7B">
        <w:rPr>
          <w:rFonts w:ascii="Times New Roman" w:eastAsia="Arial" w:hAnsi="Times New Roman" w:cs="Times New Roman"/>
          <w:spacing w:val="42"/>
          <w:w w:val="105"/>
          <w:sz w:val="24"/>
          <w:szCs w:val="24"/>
        </w:rPr>
        <w:t xml:space="preserve"> </w:t>
      </w:r>
      <w:r w:rsidR="008077BB">
        <w:rPr>
          <w:rFonts w:ascii="Times New Roman" w:eastAsia="Arial" w:hAnsi="Times New Roman" w:cs="Times New Roman"/>
          <w:w w:val="105"/>
          <w:sz w:val="24"/>
          <w:szCs w:val="24"/>
        </w:rPr>
        <w:t>SIWZ</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będzie</w:t>
      </w:r>
      <w:r w:rsidRPr="00B72D7B">
        <w:rPr>
          <w:rFonts w:ascii="Times New Roman" w:eastAsia="Arial" w:hAnsi="Times New Roman" w:cs="Times New Roman"/>
          <w:spacing w:val="40"/>
          <w:w w:val="105"/>
          <w:sz w:val="24"/>
          <w:szCs w:val="24"/>
        </w:rPr>
        <w:t xml:space="preserve"> </w:t>
      </w:r>
      <w:r w:rsidRPr="00B72D7B">
        <w:rPr>
          <w:rFonts w:ascii="Times New Roman" w:eastAsia="Arial" w:hAnsi="Times New Roman" w:cs="Times New Roman"/>
          <w:w w:val="105"/>
          <w:sz w:val="24"/>
          <w:szCs w:val="24"/>
        </w:rPr>
        <w:t>prowadziła</w:t>
      </w:r>
      <w:r w:rsidRPr="00B72D7B">
        <w:rPr>
          <w:rFonts w:ascii="Times New Roman" w:eastAsia="Arial" w:hAnsi="Times New Roman" w:cs="Times New Roman"/>
          <w:spacing w:val="40"/>
          <w:w w:val="105"/>
          <w:sz w:val="24"/>
          <w:szCs w:val="24"/>
        </w:rPr>
        <w:t xml:space="preserve"> </w:t>
      </w:r>
      <w:r w:rsidRPr="00B72D7B">
        <w:rPr>
          <w:rFonts w:ascii="Times New Roman" w:eastAsia="Arial" w:hAnsi="Times New Roman" w:cs="Times New Roman"/>
          <w:w w:val="105"/>
          <w:sz w:val="24"/>
          <w:szCs w:val="24"/>
        </w:rPr>
        <w:t>do</w:t>
      </w:r>
      <w:r w:rsidRPr="00B72D7B">
        <w:rPr>
          <w:rFonts w:ascii="Times New Roman" w:eastAsia="Arial" w:hAnsi="Times New Roman" w:cs="Times New Roman"/>
          <w:spacing w:val="27"/>
          <w:w w:val="105"/>
          <w:sz w:val="24"/>
          <w:szCs w:val="24"/>
        </w:rPr>
        <w:t xml:space="preserve"> </w:t>
      </w:r>
      <w:r w:rsidRPr="00B72D7B">
        <w:rPr>
          <w:rFonts w:ascii="Times New Roman" w:eastAsia="Arial" w:hAnsi="Times New Roman" w:cs="Times New Roman"/>
          <w:w w:val="105"/>
          <w:sz w:val="24"/>
          <w:szCs w:val="24"/>
        </w:rPr>
        <w:t>zmiany</w:t>
      </w:r>
      <w:r w:rsidRPr="00B72D7B">
        <w:rPr>
          <w:rFonts w:ascii="Times New Roman" w:eastAsia="Arial" w:hAnsi="Times New Roman" w:cs="Times New Roman"/>
          <w:spacing w:val="43"/>
          <w:w w:val="105"/>
          <w:sz w:val="24"/>
          <w:szCs w:val="24"/>
        </w:rPr>
        <w:t xml:space="preserve"> </w:t>
      </w:r>
      <w:r w:rsidRPr="00B72D7B">
        <w:rPr>
          <w:rFonts w:ascii="Times New Roman" w:eastAsia="Arial" w:hAnsi="Times New Roman" w:cs="Times New Roman"/>
          <w:w w:val="105"/>
          <w:sz w:val="24"/>
          <w:szCs w:val="24"/>
        </w:rPr>
        <w:t>treści</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ogłoszenia</w:t>
      </w:r>
      <w:r w:rsidRPr="00B72D7B">
        <w:rPr>
          <w:rFonts w:ascii="Times New Roman" w:eastAsia="Arial" w:hAnsi="Times New Roman" w:cs="Times New Roman"/>
          <w:spacing w:val="48"/>
          <w:w w:val="105"/>
          <w:sz w:val="24"/>
          <w:szCs w:val="24"/>
        </w:rPr>
        <w:t xml:space="preserve"> </w:t>
      </w:r>
      <w:r w:rsidRPr="00B72D7B">
        <w:rPr>
          <w:rFonts w:ascii="Times New Roman" w:eastAsia="Arial" w:hAnsi="Times New Roman" w:cs="Times New Roman"/>
          <w:w w:val="105"/>
          <w:sz w:val="24"/>
          <w:szCs w:val="24"/>
        </w:rPr>
        <w:t>o</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zamówieniu,</w:t>
      </w:r>
      <w:r w:rsidRPr="00B72D7B">
        <w:rPr>
          <w:rFonts w:ascii="Times New Roman" w:eastAsia="Arial" w:hAnsi="Times New Roman" w:cs="Times New Roman"/>
          <w:w w:val="101"/>
          <w:sz w:val="24"/>
          <w:szCs w:val="24"/>
        </w:rPr>
        <w:t xml:space="preserve"> </w:t>
      </w:r>
      <w:r w:rsidR="00A87A74" w:rsidRPr="00B72D7B">
        <w:rPr>
          <w:rFonts w:ascii="Times New Roman" w:eastAsia="Arial" w:hAnsi="Times New Roman" w:cs="Times New Roman"/>
          <w:w w:val="101"/>
          <w:sz w:val="24"/>
          <w:szCs w:val="24"/>
        </w:rPr>
        <w:t>z</w:t>
      </w:r>
      <w:r w:rsidRPr="00B72D7B">
        <w:rPr>
          <w:rFonts w:ascii="Times New Roman" w:eastAsia="Arial" w:hAnsi="Times New Roman" w:cs="Times New Roman"/>
          <w:w w:val="105"/>
          <w:sz w:val="24"/>
          <w:szCs w:val="24"/>
        </w:rPr>
        <w:t>amawiający</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dokona</w:t>
      </w:r>
      <w:r w:rsidRPr="00B72D7B">
        <w:rPr>
          <w:rFonts w:ascii="Times New Roman" w:eastAsia="Arial" w:hAnsi="Times New Roman" w:cs="Times New Roman"/>
          <w:spacing w:val="-7"/>
          <w:w w:val="105"/>
          <w:sz w:val="24"/>
          <w:szCs w:val="24"/>
        </w:rPr>
        <w:t xml:space="preserve"> </w:t>
      </w:r>
      <w:r w:rsidRPr="00B72D7B">
        <w:rPr>
          <w:rFonts w:ascii="Times New Roman" w:eastAsia="Arial" w:hAnsi="Times New Roman" w:cs="Times New Roman"/>
          <w:w w:val="105"/>
          <w:sz w:val="24"/>
          <w:szCs w:val="24"/>
        </w:rPr>
        <w:t>zmiany treści ogłoszenia</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o</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zamówieniu</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w</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sposób</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przewidziany</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2"/>
          <w:w w:val="105"/>
          <w:sz w:val="24"/>
          <w:szCs w:val="24"/>
        </w:rPr>
        <w:t xml:space="preserve"> </w:t>
      </w:r>
      <w:r w:rsidRPr="00B72D7B">
        <w:rPr>
          <w:rFonts w:ascii="Times New Roman" w:eastAsia="Arial" w:hAnsi="Times New Roman" w:cs="Times New Roman"/>
          <w:w w:val="105"/>
          <w:sz w:val="24"/>
          <w:szCs w:val="24"/>
        </w:rPr>
        <w:t>art.</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38</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w w:val="105"/>
          <w:sz w:val="24"/>
          <w:szCs w:val="24"/>
        </w:rPr>
        <w:t>ust.</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4a</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ustawy</w:t>
      </w:r>
      <w:r w:rsidRPr="00B72D7B">
        <w:rPr>
          <w:rFonts w:ascii="Times New Roman" w:eastAsia="Arial" w:hAnsi="Times New Roman" w:cs="Times New Roman"/>
          <w:spacing w:val="46"/>
          <w:w w:val="105"/>
          <w:sz w:val="24"/>
          <w:szCs w:val="24"/>
        </w:rPr>
        <w:t xml:space="preserve"> </w:t>
      </w:r>
      <w:r w:rsidRPr="00B72D7B">
        <w:rPr>
          <w:rFonts w:ascii="Times New Roman" w:eastAsia="Arial" w:hAnsi="Times New Roman" w:cs="Times New Roman"/>
          <w:w w:val="105"/>
          <w:sz w:val="24"/>
          <w:szCs w:val="24"/>
        </w:rPr>
        <w:t>PZP</w:t>
      </w:r>
      <w:r w:rsidRPr="00B72D7B">
        <w:rPr>
          <w:rFonts w:ascii="Times New Roman" w:eastAsia="Arial" w:hAnsi="Times New Roman" w:cs="Times New Roman"/>
          <w:spacing w:val="34"/>
          <w:w w:val="105"/>
          <w:sz w:val="24"/>
          <w:szCs w:val="24"/>
        </w:rPr>
        <w:t xml:space="preserve"> </w:t>
      </w:r>
      <w:r w:rsidRPr="00B72D7B">
        <w:rPr>
          <w:rFonts w:ascii="Times New Roman" w:eastAsia="Arial" w:hAnsi="Times New Roman" w:cs="Times New Roman"/>
          <w:w w:val="105"/>
          <w:sz w:val="24"/>
          <w:szCs w:val="24"/>
        </w:rPr>
        <w:t>(tj.</w:t>
      </w:r>
      <w:r w:rsidRPr="00B72D7B">
        <w:rPr>
          <w:rFonts w:ascii="Times New Roman" w:eastAsia="Arial" w:hAnsi="Times New Roman" w:cs="Times New Roman"/>
          <w:spacing w:val="26"/>
          <w:w w:val="105"/>
          <w:sz w:val="24"/>
          <w:szCs w:val="24"/>
        </w:rPr>
        <w:t xml:space="preserve"> </w:t>
      </w:r>
      <w:r w:rsidRPr="00B72D7B">
        <w:rPr>
          <w:rFonts w:ascii="Times New Roman" w:eastAsia="Arial" w:hAnsi="Times New Roman" w:cs="Times New Roman"/>
          <w:w w:val="105"/>
          <w:sz w:val="24"/>
          <w:szCs w:val="24"/>
        </w:rPr>
        <w:t>zamieści</w:t>
      </w:r>
      <w:r w:rsidRPr="00B72D7B">
        <w:rPr>
          <w:rFonts w:ascii="Times New Roman" w:eastAsia="Arial" w:hAnsi="Times New Roman" w:cs="Times New Roman"/>
          <w:spacing w:val="35"/>
          <w:w w:val="105"/>
          <w:sz w:val="24"/>
          <w:szCs w:val="24"/>
        </w:rPr>
        <w:t xml:space="preserve"> </w:t>
      </w:r>
      <w:r w:rsidRPr="00B72D7B">
        <w:rPr>
          <w:rFonts w:ascii="Times New Roman" w:eastAsia="Arial" w:hAnsi="Times New Roman" w:cs="Times New Roman"/>
          <w:w w:val="105"/>
          <w:sz w:val="24"/>
          <w:szCs w:val="24"/>
        </w:rPr>
        <w:t>ogłoszenie</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o</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zmianie</w:t>
      </w:r>
      <w:r w:rsidRPr="00B72D7B">
        <w:rPr>
          <w:rFonts w:ascii="Times New Roman" w:eastAsia="Arial" w:hAnsi="Times New Roman" w:cs="Times New Roman"/>
          <w:spacing w:val="36"/>
          <w:w w:val="105"/>
          <w:sz w:val="24"/>
          <w:szCs w:val="24"/>
        </w:rPr>
        <w:t xml:space="preserve"> </w:t>
      </w:r>
      <w:r w:rsidRPr="00B72D7B">
        <w:rPr>
          <w:rFonts w:ascii="Times New Roman" w:eastAsia="Arial" w:hAnsi="Times New Roman" w:cs="Times New Roman"/>
          <w:w w:val="105"/>
          <w:sz w:val="24"/>
          <w:szCs w:val="24"/>
        </w:rPr>
        <w:t>ogłoszenia</w:t>
      </w:r>
      <w:r w:rsidRPr="00B72D7B">
        <w:rPr>
          <w:rFonts w:ascii="Times New Roman" w:eastAsia="Arial" w:hAnsi="Times New Roman" w:cs="Times New Roman"/>
          <w:spacing w:val="45"/>
          <w:w w:val="105"/>
          <w:sz w:val="24"/>
          <w:szCs w:val="24"/>
        </w:rPr>
        <w:t xml:space="preserve"> </w:t>
      </w: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Biuletynie</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Zamówień</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05"/>
          <w:sz w:val="24"/>
          <w:szCs w:val="24"/>
        </w:rPr>
        <w:t>Publicznych).</w:t>
      </w:r>
    </w:p>
    <w:p w:rsidR="00C07408" w:rsidRPr="00B72D7B" w:rsidRDefault="00C07408" w:rsidP="00C07408">
      <w:pPr>
        <w:pStyle w:val="Akapitzlist"/>
        <w:tabs>
          <w:tab w:val="left" w:pos="851"/>
          <w:tab w:val="left" w:pos="9072"/>
        </w:tabs>
        <w:spacing w:after="0"/>
        <w:ind w:left="851" w:hanging="425"/>
        <w:jc w:val="both"/>
        <w:outlineLvl w:val="0"/>
        <w:rPr>
          <w:rFonts w:ascii="Times New Roman" w:eastAsia="Arial" w:hAnsi="Times New Roman" w:cs="Times New Roman"/>
          <w:sz w:val="24"/>
          <w:szCs w:val="24"/>
        </w:rPr>
      </w:pPr>
      <w:bookmarkStart w:id="175" w:name="_Toc479597127"/>
      <w:bookmarkStart w:id="176" w:name="_Toc479751872"/>
      <w:bookmarkStart w:id="177" w:name="_Toc497477490"/>
      <w:bookmarkStart w:id="178" w:name="_Toc499800226"/>
      <w:bookmarkStart w:id="179" w:name="_Toc499801407"/>
      <w:r w:rsidRPr="00B72D7B">
        <w:rPr>
          <w:rFonts w:ascii="Times New Roman" w:eastAsia="Arial" w:hAnsi="Times New Roman" w:cs="Times New Roman"/>
          <w:spacing w:val="-13"/>
          <w:sz w:val="24"/>
          <w:szCs w:val="24"/>
        </w:rPr>
        <w:t>1</w:t>
      </w:r>
      <w:r w:rsidRPr="00B72D7B">
        <w:rPr>
          <w:rFonts w:ascii="Times New Roman" w:eastAsia="Times New Roman" w:hAnsi="Times New Roman" w:cs="Times New Roman"/>
          <w:sz w:val="24"/>
          <w:szCs w:val="24"/>
        </w:rPr>
        <w:t>0.</w:t>
      </w:r>
      <w:r w:rsidRPr="00B72D7B">
        <w:rPr>
          <w:rFonts w:ascii="Times New Roman" w:eastAsia="Times New Roman" w:hAnsi="Times New Roman" w:cs="Times New Roman"/>
          <w:sz w:val="24"/>
          <w:szCs w:val="24"/>
        </w:rPr>
        <w:tab/>
      </w:r>
      <w:r w:rsidRPr="00B72D7B">
        <w:rPr>
          <w:rFonts w:ascii="Times New Roman" w:eastAsia="Arial" w:hAnsi="Times New Roman" w:cs="Times New Roman"/>
          <w:sz w:val="24"/>
          <w:szCs w:val="24"/>
        </w:rPr>
        <w:t>Zamawiający nie</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zamierza</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zwoływać</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zebrania</w:t>
      </w:r>
      <w:r w:rsidRPr="00B72D7B">
        <w:rPr>
          <w:rFonts w:ascii="Times New Roman" w:eastAsia="Arial" w:hAnsi="Times New Roman" w:cs="Times New Roman"/>
          <w:spacing w:val="35"/>
          <w:sz w:val="24"/>
          <w:szCs w:val="24"/>
        </w:rPr>
        <w:t xml:space="preserve"> </w:t>
      </w:r>
      <w:r w:rsidR="00FB2526">
        <w:rPr>
          <w:rFonts w:ascii="Times New Roman" w:eastAsia="Arial" w:hAnsi="Times New Roman" w:cs="Times New Roman"/>
          <w:spacing w:val="35"/>
          <w:sz w:val="24"/>
          <w:szCs w:val="24"/>
        </w:rPr>
        <w:t>w</w:t>
      </w:r>
      <w:r w:rsidRPr="00B72D7B">
        <w:rPr>
          <w:rFonts w:ascii="Times New Roman" w:eastAsia="Arial" w:hAnsi="Times New Roman" w:cs="Times New Roman"/>
          <w:sz w:val="24"/>
          <w:szCs w:val="24"/>
        </w:rPr>
        <w:t>ykonawców</w:t>
      </w:r>
      <w:r w:rsidRPr="00B72D7B">
        <w:rPr>
          <w:rFonts w:ascii="Times New Roman" w:eastAsia="Arial" w:hAnsi="Times New Roman" w:cs="Times New Roman"/>
          <w:spacing w:val="4"/>
          <w:sz w:val="24"/>
          <w:szCs w:val="24"/>
        </w:rPr>
        <w:t xml:space="preserve"> </w:t>
      </w:r>
      <w:r w:rsidRPr="00B72D7B">
        <w:rPr>
          <w:rFonts w:ascii="Times New Roman" w:eastAsia="Arial" w:hAnsi="Times New Roman" w:cs="Times New Roman"/>
          <w:sz w:val="24"/>
          <w:szCs w:val="24"/>
        </w:rPr>
        <w:t>przed</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składaniem</w:t>
      </w:r>
      <w:r w:rsidRPr="00B72D7B">
        <w:rPr>
          <w:rFonts w:ascii="Times New Roman" w:eastAsia="Arial" w:hAnsi="Times New Roman" w:cs="Times New Roman"/>
          <w:spacing w:val="46"/>
          <w:sz w:val="24"/>
          <w:szCs w:val="24"/>
        </w:rPr>
        <w:t xml:space="preserve"> </w:t>
      </w:r>
      <w:r w:rsidRPr="00B72D7B">
        <w:rPr>
          <w:rFonts w:ascii="Times New Roman" w:eastAsia="Arial" w:hAnsi="Times New Roman" w:cs="Times New Roman"/>
          <w:sz w:val="24"/>
          <w:szCs w:val="24"/>
        </w:rPr>
        <w:t>ofert.</w:t>
      </w:r>
      <w:bookmarkEnd w:id="175"/>
      <w:bookmarkEnd w:id="176"/>
      <w:bookmarkEnd w:id="177"/>
      <w:bookmarkEnd w:id="178"/>
      <w:bookmarkEnd w:id="179"/>
    </w:p>
    <w:p w:rsidR="0024606D" w:rsidRPr="00B72D7B" w:rsidRDefault="0024606D" w:rsidP="00C07408">
      <w:pPr>
        <w:pStyle w:val="Akapitzlist"/>
        <w:tabs>
          <w:tab w:val="left" w:pos="851"/>
          <w:tab w:val="left" w:pos="9072"/>
        </w:tabs>
        <w:spacing w:after="0"/>
        <w:ind w:left="851" w:hanging="425"/>
        <w:jc w:val="both"/>
        <w:outlineLvl w:val="0"/>
        <w:rPr>
          <w:rFonts w:ascii="Times New Roman" w:hAnsi="Times New Roman" w:cs="Times New Roman"/>
          <w:sz w:val="24"/>
          <w:szCs w:val="24"/>
        </w:rPr>
      </w:pPr>
    </w:p>
    <w:p w:rsidR="0024606D" w:rsidRPr="00B72D7B" w:rsidRDefault="001D5EC4" w:rsidP="002F758E">
      <w:pPr>
        <w:pStyle w:val="Akapitzlist"/>
        <w:numPr>
          <w:ilvl w:val="0"/>
          <w:numId w:val="41"/>
        </w:numPr>
        <w:tabs>
          <w:tab w:val="left" w:pos="426"/>
          <w:tab w:val="left" w:pos="9072"/>
        </w:tabs>
        <w:spacing w:after="0"/>
        <w:ind w:left="426" w:hanging="568"/>
        <w:jc w:val="both"/>
        <w:outlineLvl w:val="0"/>
        <w:rPr>
          <w:rFonts w:ascii="Times New Roman" w:hAnsi="Times New Roman" w:cs="Times New Roman"/>
          <w:b/>
          <w:sz w:val="24"/>
          <w:szCs w:val="24"/>
        </w:rPr>
      </w:pPr>
      <w:bookmarkStart w:id="180" w:name="_Toc499801408"/>
      <w:r w:rsidRPr="00B72D7B">
        <w:rPr>
          <w:rFonts w:ascii="Times New Roman" w:hAnsi="Times New Roman" w:cs="Times New Roman"/>
          <w:b/>
          <w:sz w:val="24"/>
          <w:szCs w:val="24"/>
        </w:rPr>
        <w:t>Opis sposobu przygotowania ofert.</w:t>
      </w:r>
      <w:bookmarkEnd w:id="180"/>
    </w:p>
    <w:p w:rsidR="001D5EC4" w:rsidRPr="008077BB" w:rsidRDefault="008077BB" w:rsidP="002F758E">
      <w:pPr>
        <w:pStyle w:val="Akapitzlist"/>
        <w:numPr>
          <w:ilvl w:val="0"/>
          <w:numId w:val="28"/>
        </w:numPr>
        <w:spacing w:after="0"/>
        <w:ind w:left="850" w:hanging="425"/>
        <w:rPr>
          <w:rFonts w:ascii="Times New Roman" w:eastAsia="Arial" w:hAnsi="Times New Roman" w:cs="Times New Roman"/>
          <w:w w:val="105"/>
          <w:sz w:val="24"/>
          <w:szCs w:val="24"/>
        </w:rPr>
      </w:pPr>
      <w:r w:rsidRPr="008077BB">
        <w:rPr>
          <w:rFonts w:ascii="Times New Roman" w:eastAsia="Arial" w:hAnsi="Times New Roman" w:cs="Times New Roman"/>
          <w:w w:val="105"/>
          <w:sz w:val="24"/>
          <w:szCs w:val="24"/>
        </w:rPr>
        <w:t>Zamawiający nie dopuszcza składania ofert częściowych.</w:t>
      </w:r>
    </w:p>
    <w:p w:rsidR="001D5EC4"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Zamawiający nie dopuszcza możliwości składania ofert wariantowych.</w:t>
      </w:r>
    </w:p>
    <w:p w:rsidR="001D5EC4"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Ofertę stanowi wypełniona Oferta cenowa (według wzoru stanowiącego </w:t>
      </w:r>
      <w:r w:rsidR="009430EC" w:rsidRPr="00B72D7B">
        <w:rPr>
          <w:rFonts w:ascii="Times New Roman" w:eastAsia="Arial" w:hAnsi="Times New Roman" w:cs="Times New Roman"/>
          <w:b/>
          <w:w w:val="105"/>
          <w:sz w:val="24"/>
          <w:szCs w:val="24"/>
        </w:rPr>
        <w:t>z</w:t>
      </w:r>
      <w:r w:rsidRPr="00B72D7B">
        <w:rPr>
          <w:rFonts w:ascii="Times New Roman" w:eastAsia="Arial" w:hAnsi="Times New Roman" w:cs="Times New Roman"/>
          <w:b/>
          <w:w w:val="105"/>
          <w:sz w:val="24"/>
          <w:szCs w:val="24"/>
        </w:rPr>
        <w:t xml:space="preserve">ałącznik nr </w:t>
      </w:r>
      <w:r w:rsidR="009A7F84" w:rsidRPr="00B72D7B">
        <w:rPr>
          <w:rFonts w:ascii="Times New Roman" w:eastAsia="Arial" w:hAnsi="Times New Roman" w:cs="Times New Roman"/>
          <w:b/>
          <w:w w:val="105"/>
          <w:sz w:val="24"/>
          <w:szCs w:val="24"/>
        </w:rPr>
        <w:t>3</w:t>
      </w:r>
      <w:r w:rsidRPr="00B72D7B">
        <w:rPr>
          <w:rFonts w:ascii="Times New Roman" w:eastAsia="Arial" w:hAnsi="Times New Roman" w:cs="Times New Roman"/>
          <w:b/>
          <w:w w:val="105"/>
          <w:sz w:val="24"/>
          <w:szCs w:val="24"/>
        </w:rPr>
        <w:t xml:space="preserve"> do SIWZ</w:t>
      </w:r>
      <w:r w:rsidRPr="00B72D7B">
        <w:rPr>
          <w:rFonts w:ascii="Times New Roman" w:eastAsia="Arial" w:hAnsi="Times New Roman" w:cs="Times New Roman"/>
          <w:w w:val="105"/>
          <w:sz w:val="24"/>
          <w:szCs w:val="24"/>
        </w:rPr>
        <w:t>)</w:t>
      </w:r>
      <w:r w:rsidR="009430EC" w:rsidRPr="00B72D7B">
        <w:rPr>
          <w:rFonts w:ascii="Times New Roman" w:eastAsia="Arial" w:hAnsi="Times New Roman" w:cs="Times New Roman"/>
          <w:w w:val="105"/>
          <w:sz w:val="24"/>
          <w:szCs w:val="24"/>
        </w:rPr>
        <w:t>.</w:t>
      </w:r>
    </w:p>
    <w:p w:rsidR="001D5EC4"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Wraz z ofertą powinny zostać złożone:</w:t>
      </w:r>
    </w:p>
    <w:p w:rsidR="0088480B" w:rsidRDefault="0088480B" w:rsidP="002F758E">
      <w:pPr>
        <w:pStyle w:val="Akapitzlist"/>
        <w:widowControl w:val="0"/>
        <w:numPr>
          <w:ilvl w:val="0"/>
          <w:numId w:val="29"/>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EE32A0">
        <w:rPr>
          <w:rFonts w:ascii="Times New Roman" w:eastAsia="Arial" w:hAnsi="Times New Roman" w:cs="Times New Roman"/>
          <w:w w:val="105"/>
          <w:sz w:val="24"/>
          <w:szCs w:val="24"/>
        </w:rPr>
        <w:t>OŚWIADCZENIA wymagane postanowieniami zawartymi w Rozdziale IX pkt 3 SIWZ (</w:t>
      </w:r>
      <w:r w:rsidRPr="00EE32A0">
        <w:rPr>
          <w:rFonts w:ascii="Times New Roman" w:eastAsia="Arial" w:hAnsi="Times New Roman" w:cs="Times New Roman"/>
          <w:b/>
          <w:w w:val="105"/>
          <w:sz w:val="24"/>
          <w:szCs w:val="24"/>
        </w:rPr>
        <w:t>tj. załącznik</w:t>
      </w:r>
      <w:r w:rsidR="008C6556">
        <w:rPr>
          <w:rFonts w:ascii="Times New Roman" w:eastAsia="Arial" w:hAnsi="Times New Roman" w:cs="Times New Roman"/>
          <w:b/>
          <w:w w:val="105"/>
          <w:sz w:val="24"/>
          <w:szCs w:val="24"/>
        </w:rPr>
        <w:t>i</w:t>
      </w:r>
      <w:r w:rsidRPr="00EE32A0">
        <w:rPr>
          <w:rFonts w:ascii="Times New Roman" w:eastAsia="Arial" w:hAnsi="Times New Roman" w:cs="Times New Roman"/>
          <w:b/>
          <w:w w:val="105"/>
          <w:sz w:val="24"/>
          <w:szCs w:val="24"/>
        </w:rPr>
        <w:t xml:space="preserve"> nr 4</w:t>
      </w:r>
      <w:r w:rsidR="008C6556">
        <w:rPr>
          <w:rFonts w:ascii="Times New Roman" w:eastAsia="Arial" w:hAnsi="Times New Roman" w:cs="Times New Roman"/>
          <w:b/>
          <w:w w:val="105"/>
          <w:sz w:val="24"/>
          <w:szCs w:val="24"/>
        </w:rPr>
        <w:t xml:space="preserve"> i 5</w:t>
      </w:r>
      <w:r>
        <w:rPr>
          <w:rFonts w:ascii="Times New Roman" w:eastAsia="Arial" w:hAnsi="Times New Roman" w:cs="Times New Roman"/>
          <w:b/>
          <w:w w:val="105"/>
          <w:sz w:val="24"/>
          <w:szCs w:val="24"/>
        </w:rPr>
        <w:t xml:space="preserve"> do SIWZ</w:t>
      </w:r>
      <w:r w:rsidRPr="00EE32A0">
        <w:rPr>
          <w:rFonts w:ascii="Times New Roman" w:eastAsia="Arial" w:hAnsi="Times New Roman" w:cs="Times New Roman"/>
          <w:w w:val="105"/>
          <w:sz w:val="24"/>
          <w:szCs w:val="24"/>
        </w:rPr>
        <w:t>).</w:t>
      </w:r>
    </w:p>
    <w:p w:rsidR="001D5EC4" w:rsidRPr="00B72D7B" w:rsidRDefault="00193C05" w:rsidP="002F758E">
      <w:pPr>
        <w:pStyle w:val="Akapitzlist"/>
        <w:widowControl w:val="0"/>
        <w:numPr>
          <w:ilvl w:val="0"/>
          <w:numId w:val="29"/>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Pełnomocnictwo</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do</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reprezentowania</w:t>
      </w:r>
      <w:r w:rsidR="001D5EC4" w:rsidRPr="00B72D7B">
        <w:rPr>
          <w:rFonts w:ascii="Times New Roman" w:eastAsia="Arial" w:hAnsi="Times New Roman" w:cs="Times New Roman"/>
          <w:w w:val="105"/>
          <w:sz w:val="24"/>
          <w:szCs w:val="24"/>
        </w:rPr>
        <w:t xml:space="preserve"> </w:t>
      </w:r>
      <w:r w:rsidR="00A53819"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ykonawców</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wspólnie</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ubiegających</w:t>
      </w:r>
      <w:r w:rsidR="001D5EC4" w:rsidRPr="00B72D7B">
        <w:rPr>
          <w:rFonts w:ascii="Times New Roman" w:eastAsia="Arial" w:hAnsi="Times New Roman" w:cs="Times New Roman"/>
          <w:w w:val="105"/>
          <w:sz w:val="24"/>
          <w:szCs w:val="24"/>
        </w:rPr>
        <w:t xml:space="preserve"> się o udzielenie zamówienia - zgodnie </w:t>
      </w:r>
      <w:r w:rsidRPr="00B72D7B">
        <w:rPr>
          <w:rFonts w:ascii="Times New Roman" w:eastAsia="Arial" w:hAnsi="Times New Roman" w:cs="Times New Roman"/>
          <w:w w:val="105"/>
          <w:sz w:val="24"/>
          <w:szCs w:val="24"/>
        </w:rPr>
        <w:t>z</w:t>
      </w:r>
      <w:r w:rsidR="001D5EC4" w:rsidRPr="00B72D7B">
        <w:rPr>
          <w:rFonts w:ascii="Times New Roman" w:eastAsia="Arial" w:hAnsi="Times New Roman" w:cs="Times New Roman"/>
          <w:w w:val="105"/>
          <w:sz w:val="24"/>
          <w:szCs w:val="24"/>
        </w:rPr>
        <w:t xml:space="preserve"> postanowieniami </w:t>
      </w:r>
      <w:r w:rsidRPr="00B72D7B">
        <w:rPr>
          <w:rFonts w:ascii="Times New Roman" w:eastAsia="Arial" w:hAnsi="Times New Roman" w:cs="Times New Roman"/>
          <w:w w:val="105"/>
          <w:sz w:val="24"/>
          <w:szCs w:val="24"/>
        </w:rPr>
        <w:t>zawartymi</w:t>
      </w:r>
      <w:r w:rsidR="001D5EC4" w:rsidRPr="00B72D7B">
        <w:rPr>
          <w:rFonts w:ascii="Times New Roman" w:eastAsia="Arial" w:hAnsi="Times New Roman" w:cs="Times New Roman"/>
          <w:w w:val="105"/>
          <w:sz w:val="24"/>
          <w:szCs w:val="24"/>
        </w:rPr>
        <w:t xml:space="preserve"> w</w:t>
      </w:r>
      <w:r w:rsidR="00262D1E"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 xml:space="preserve">Rozdziale X </w:t>
      </w:r>
      <w:r w:rsidR="006B70DC">
        <w:rPr>
          <w:rFonts w:ascii="Times New Roman" w:eastAsia="Arial" w:hAnsi="Times New Roman" w:cs="Times New Roman"/>
          <w:w w:val="105"/>
          <w:sz w:val="24"/>
          <w:szCs w:val="24"/>
        </w:rPr>
        <w:t>ust.</w:t>
      </w:r>
      <w:r w:rsidR="001D5EC4" w:rsidRPr="00B72D7B">
        <w:rPr>
          <w:rFonts w:ascii="Times New Roman" w:eastAsia="Arial" w:hAnsi="Times New Roman" w:cs="Times New Roman"/>
          <w:w w:val="105"/>
          <w:sz w:val="24"/>
          <w:szCs w:val="24"/>
        </w:rPr>
        <w:t xml:space="preserve"> 1 SIWZ.</w:t>
      </w:r>
    </w:p>
    <w:p w:rsidR="001D5EC4" w:rsidRPr="00B72D7B" w:rsidRDefault="00D72E28" w:rsidP="002F758E">
      <w:pPr>
        <w:pStyle w:val="Akapitzlist"/>
        <w:widowControl w:val="0"/>
        <w:numPr>
          <w:ilvl w:val="0"/>
          <w:numId w:val="30"/>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Dokumenty</w:t>
      </w:r>
      <w:r w:rsidR="001D5EC4" w:rsidRPr="00B72D7B">
        <w:rPr>
          <w:rFonts w:ascii="Times New Roman" w:eastAsia="Arial" w:hAnsi="Times New Roman" w:cs="Times New Roman"/>
          <w:w w:val="105"/>
          <w:sz w:val="24"/>
          <w:szCs w:val="24"/>
        </w:rPr>
        <w:t>, z których wynika prawo do podpisania oferty (oryginał lub</w:t>
      </w:r>
      <w:r w:rsidR="009A5921">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kopia potwierdzona za zgodność z oryginałem przez notariusza) względnie do podpisania innych dokumentów składanych wraz z</w:t>
      </w:r>
      <w:r w:rsidR="00E259AF">
        <w:rPr>
          <w:rFonts w:ascii="Times New Roman" w:eastAsia="Arial" w:hAnsi="Times New Roman" w:cs="Times New Roman"/>
          <w:w w:val="105"/>
          <w:sz w:val="24"/>
          <w:szCs w:val="24"/>
        </w:rPr>
        <w:t xml:space="preserve"> </w:t>
      </w:r>
      <w:r w:rsidR="001D5EC4" w:rsidRPr="00B72D7B">
        <w:rPr>
          <w:rFonts w:ascii="Times New Roman" w:eastAsia="Arial" w:hAnsi="Times New Roman" w:cs="Times New Roman"/>
          <w:w w:val="105"/>
          <w:sz w:val="24"/>
          <w:szCs w:val="24"/>
        </w:rPr>
        <w:t>ofertą, chyba, że:</w:t>
      </w:r>
    </w:p>
    <w:p w:rsidR="001D5EC4" w:rsidRPr="00B72D7B" w:rsidRDefault="00262D1E" w:rsidP="00D83CD4">
      <w:pPr>
        <w:widowControl w:val="0"/>
        <w:tabs>
          <w:tab w:val="left" w:pos="1276"/>
          <w:tab w:val="left" w:pos="1769"/>
          <w:tab w:val="left" w:pos="9072"/>
        </w:tabs>
        <w:spacing w:after="0"/>
        <w:ind w:left="1276"/>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z</w:t>
      </w:r>
      <w:r w:rsidR="00193C05" w:rsidRPr="00B72D7B">
        <w:rPr>
          <w:rFonts w:ascii="Times New Roman" w:eastAsia="Arial" w:hAnsi="Times New Roman" w:cs="Times New Roman"/>
          <w:w w:val="105"/>
          <w:sz w:val="24"/>
          <w:szCs w:val="24"/>
        </w:rPr>
        <w:t>amawiający może</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je</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uzyskać</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w</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szczególności</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za</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pomocą</w:t>
      </w:r>
      <w:r w:rsidR="001D5EC4" w:rsidRPr="00B72D7B">
        <w:rPr>
          <w:rFonts w:ascii="Times New Roman" w:eastAsia="Arial" w:hAnsi="Times New Roman" w:cs="Times New Roman"/>
          <w:w w:val="105"/>
          <w:sz w:val="24"/>
          <w:szCs w:val="24"/>
        </w:rPr>
        <w:t xml:space="preserve"> bezpłatnych</w:t>
      </w:r>
      <w:r w:rsidR="008A088C" w:rsidRPr="00B72D7B">
        <w:rPr>
          <w:rFonts w:ascii="Times New Roman" w:eastAsia="Arial" w:hAnsi="Times New Roman" w:cs="Times New Roman"/>
          <w:w w:val="105"/>
          <w:sz w:val="24"/>
          <w:szCs w:val="24"/>
        </w:rPr>
        <w:t xml:space="preserve"> </w:t>
      </w:r>
      <w:r w:rsidR="001D5EC4" w:rsidRPr="00B72D7B">
        <w:rPr>
          <w:rFonts w:ascii="Times New Roman" w:eastAsia="Arial" w:hAnsi="Times New Roman" w:cs="Times New Roman"/>
          <w:w w:val="105"/>
          <w:sz w:val="24"/>
          <w:szCs w:val="24"/>
        </w:rPr>
        <w:t>i</w:t>
      </w:r>
      <w:r w:rsidR="008C311A"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ogólnodostępnych baz danych, w szczególności rejestrów publicznych w</w:t>
      </w:r>
      <w:r w:rsidR="008C311A"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rozumieniu ustawy z dnia 17 lutego 2005 roku o informatyzacji działalności podmiotów realizujących zadania publiczne.</w:t>
      </w:r>
    </w:p>
    <w:p w:rsidR="001D5EC4"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Jeżeli </w:t>
      </w:r>
      <w:r w:rsidR="00193C05" w:rsidRPr="00B72D7B">
        <w:rPr>
          <w:rFonts w:ascii="Times New Roman" w:eastAsia="Arial" w:hAnsi="Times New Roman" w:cs="Times New Roman"/>
          <w:w w:val="105"/>
          <w:sz w:val="24"/>
          <w:szCs w:val="24"/>
        </w:rPr>
        <w:t>z</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przedstawionych</w:t>
      </w:r>
      <w:r w:rsidRPr="00B72D7B">
        <w:rPr>
          <w:rFonts w:ascii="Times New Roman" w:eastAsia="Arial" w:hAnsi="Times New Roman" w:cs="Times New Roman"/>
          <w:w w:val="105"/>
          <w:sz w:val="24"/>
          <w:szCs w:val="24"/>
        </w:rPr>
        <w:t xml:space="preserve"> dokumentów </w:t>
      </w:r>
      <w:r w:rsidR="00193C05" w:rsidRPr="00B72D7B">
        <w:rPr>
          <w:rFonts w:ascii="Times New Roman" w:eastAsia="Arial" w:hAnsi="Times New Roman" w:cs="Times New Roman"/>
          <w:w w:val="105"/>
          <w:sz w:val="24"/>
          <w:szCs w:val="24"/>
        </w:rPr>
        <w:t>wynika,</w:t>
      </w:r>
      <w:r w:rsidRPr="00B72D7B">
        <w:rPr>
          <w:rFonts w:ascii="Times New Roman" w:eastAsia="Arial" w:hAnsi="Times New Roman" w:cs="Times New Roman"/>
          <w:w w:val="105"/>
          <w:sz w:val="24"/>
          <w:szCs w:val="24"/>
        </w:rPr>
        <w:t xml:space="preserve"> że </w:t>
      </w:r>
      <w:r w:rsidR="00193C05" w:rsidRPr="00B72D7B">
        <w:rPr>
          <w:rFonts w:ascii="Times New Roman" w:eastAsia="Arial" w:hAnsi="Times New Roman" w:cs="Times New Roman"/>
          <w:w w:val="105"/>
          <w:sz w:val="24"/>
          <w:szCs w:val="24"/>
        </w:rPr>
        <w:t>osoba,</w:t>
      </w:r>
      <w:r w:rsidRPr="00B72D7B">
        <w:rPr>
          <w:rFonts w:ascii="Times New Roman" w:eastAsia="Arial" w:hAnsi="Times New Roman" w:cs="Times New Roman"/>
          <w:w w:val="105"/>
          <w:sz w:val="24"/>
          <w:szCs w:val="24"/>
        </w:rPr>
        <w:t xml:space="preserve"> która </w:t>
      </w:r>
      <w:r w:rsidR="00193C05" w:rsidRPr="00B72D7B">
        <w:rPr>
          <w:rFonts w:ascii="Times New Roman" w:eastAsia="Arial" w:hAnsi="Times New Roman" w:cs="Times New Roman"/>
          <w:w w:val="105"/>
          <w:sz w:val="24"/>
          <w:szCs w:val="24"/>
        </w:rPr>
        <w:t>podpisała</w:t>
      </w:r>
      <w:r w:rsidRPr="00B72D7B">
        <w:rPr>
          <w:rFonts w:ascii="Times New Roman" w:eastAsia="Arial" w:hAnsi="Times New Roman" w:cs="Times New Roman"/>
          <w:w w:val="105"/>
          <w:sz w:val="24"/>
          <w:szCs w:val="24"/>
        </w:rPr>
        <w:t xml:space="preserve"> ofertę nie jest</w:t>
      </w:r>
      <w:r w:rsidR="008A088C"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 xml:space="preserve">uprawniona do reprezentacji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ykonawcy w obrocie gospodarczym, do</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oferty załączyć należy dokument pełnomocnictwa</w:t>
      </w:r>
      <w:r w:rsidR="005720E7"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 złożony w oryginale. W</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przypadku złożenia kopii pełnomocnictwa musi być ono potwierdzone za</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zgodność z oryginałem przez notariusza.</w:t>
      </w:r>
    </w:p>
    <w:p w:rsidR="001D5EC4"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Oferta pow</w:t>
      </w:r>
      <w:r w:rsidR="00193C05" w:rsidRPr="00B72D7B">
        <w:rPr>
          <w:rFonts w:ascii="Times New Roman" w:eastAsia="Arial" w:hAnsi="Times New Roman" w:cs="Times New Roman"/>
          <w:w w:val="105"/>
          <w:sz w:val="24"/>
          <w:szCs w:val="24"/>
        </w:rPr>
        <w:t>inna</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być</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podpisana</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 xml:space="preserve"> wyznaczonych </w:t>
      </w:r>
      <w:r w:rsidR="00193C05" w:rsidRPr="00B72D7B">
        <w:rPr>
          <w:rFonts w:ascii="Times New Roman" w:eastAsia="Arial" w:hAnsi="Times New Roman" w:cs="Times New Roman"/>
          <w:w w:val="105"/>
          <w:sz w:val="24"/>
          <w:szCs w:val="24"/>
        </w:rPr>
        <w:t>miejscach)</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przez</w:t>
      </w:r>
      <w:r w:rsidRPr="00B72D7B">
        <w:rPr>
          <w:rFonts w:ascii="Times New Roman" w:eastAsia="Arial" w:hAnsi="Times New Roman" w:cs="Times New Roman"/>
          <w:w w:val="105"/>
          <w:sz w:val="24"/>
          <w:szCs w:val="24"/>
        </w:rPr>
        <w:t xml:space="preserve"> osobę upoważnioną do reprezentowania </w:t>
      </w:r>
      <w:r w:rsidR="008C311A" w:rsidRPr="00B72D7B">
        <w:rPr>
          <w:rFonts w:ascii="Times New Roman" w:eastAsia="Arial" w:hAnsi="Times New Roman" w:cs="Times New Roman"/>
          <w:w w:val="105"/>
          <w:sz w:val="24"/>
          <w:szCs w:val="24"/>
        </w:rPr>
        <w:t>wykonawcy (w</w:t>
      </w:r>
      <w:r w:rsidRPr="00B72D7B">
        <w:rPr>
          <w:rFonts w:ascii="Times New Roman" w:eastAsia="Arial" w:hAnsi="Times New Roman" w:cs="Times New Roman"/>
          <w:w w:val="105"/>
          <w:sz w:val="24"/>
          <w:szCs w:val="24"/>
        </w:rPr>
        <w:t xml:space="preserve">ykonawców wspólnie ubiegających się o udzielenie zamówienia), zgodnie z formą reprezentacji Wykonawcy określoną w rejestrze lub innym </w:t>
      </w:r>
      <w:r w:rsidR="00FA6733" w:rsidRPr="00B72D7B">
        <w:rPr>
          <w:rFonts w:ascii="Times New Roman" w:eastAsia="Arial" w:hAnsi="Times New Roman" w:cs="Times New Roman"/>
          <w:w w:val="105"/>
          <w:sz w:val="24"/>
          <w:szCs w:val="24"/>
        </w:rPr>
        <w:t xml:space="preserve">dokumencie, </w:t>
      </w:r>
      <w:r w:rsidRPr="00B72D7B">
        <w:rPr>
          <w:rFonts w:ascii="Times New Roman" w:eastAsia="Arial" w:hAnsi="Times New Roman" w:cs="Times New Roman"/>
          <w:w w:val="105"/>
          <w:sz w:val="24"/>
          <w:szCs w:val="24"/>
        </w:rPr>
        <w:t xml:space="preserve">właściwym dla danej formy organizacyjnej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w:t>
      </w:r>
      <w:r w:rsidR="008C311A" w:rsidRPr="00B72D7B">
        <w:rPr>
          <w:rFonts w:ascii="Times New Roman" w:eastAsia="Arial" w:hAnsi="Times New Roman" w:cs="Times New Roman"/>
          <w:w w:val="105"/>
          <w:sz w:val="24"/>
          <w:szCs w:val="24"/>
        </w:rPr>
        <w:t xml:space="preserve">cy albo przez upełnomocnionego </w:t>
      </w:r>
      <w:r w:rsidRPr="00B72D7B">
        <w:rPr>
          <w:rFonts w:ascii="Times New Roman" w:eastAsia="Arial" w:hAnsi="Times New Roman" w:cs="Times New Roman"/>
          <w:w w:val="105"/>
          <w:sz w:val="24"/>
          <w:szCs w:val="24"/>
        </w:rPr>
        <w:t xml:space="preserve">przedstawiciela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ykonawcy.</w:t>
      </w:r>
    </w:p>
    <w:p w:rsidR="008F7982" w:rsidRPr="00B72D7B" w:rsidRDefault="001D5EC4"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Oferta oraz </w:t>
      </w:r>
      <w:r w:rsidR="00193C05" w:rsidRPr="00B72D7B">
        <w:rPr>
          <w:rFonts w:ascii="Times New Roman" w:eastAsia="Arial" w:hAnsi="Times New Roman" w:cs="Times New Roman"/>
          <w:w w:val="105"/>
          <w:sz w:val="24"/>
          <w:szCs w:val="24"/>
        </w:rPr>
        <w:t>pozostałe</w:t>
      </w:r>
      <w:r w:rsidRPr="00B72D7B">
        <w:rPr>
          <w:rFonts w:ascii="Times New Roman" w:eastAsia="Arial" w:hAnsi="Times New Roman" w:cs="Times New Roman"/>
          <w:w w:val="105"/>
          <w:sz w:val="24"/>
          <w:szCs w:val="24"/>
        </w:rPr>
        <w:t xml:space="preserve"> oświadczenia i </w:t>
      </w:r>
      <w:r w:rsidR="00193C05" w:rsidRPr="00B72D7B">
        <w:rPr>
          <w:rFonts w:ascii="Times New Roman" w:eastAsia="Arial" w:hAnsi="Times New Roman" w:cs="Times New Roman"/>
          <w:w w:val="105"/>
          <w:sz w:val="24"/>
          <w:szCs w:val="24"/>
        </w:rPr>
        <w:t>dokumenty,</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dla</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których</w:t>
      </w:r>
      <w:r w:rsidRPr="00B72D7B">
        <w:rPr>
          <w:rFonts w:ascii="Times New Roman" w:eastAsia="Arial" w:hAnsi="Times New Roman" w:cs="Times New Roman"/>
          <w:w w:val="105"/>
          <w:sz w:val="24"/>
          <w:szCs w:val="24"/>
        </w:rPr>
        <w:t xml:space="preserve"> </w:t>
      </w:r>
      <w:r w:rsidR="00AD550D" w:rsidRPr="00B72D7B">
        <w:rPr>
          <w:rFonts w:ascii="Times New Roman" w:eastAsia="Arial" w:hAnsi="Times New Roman" w:cs="Times New Roman"/>
          <w:w w:val="105"/>
          <w:sz w:val="24"/>
          <w:szCs w:val="24"/>
        </w:rPr>
        <w:t>z</w:t>
      </w:r>
      <w:r w:rsidRPr="00B72D7B">
        <w:rPr>
          <w:rFonts w:ascii="Times New Roman" w:eastAsia="Arial" w:hAnsi="Times New Roman" w:cs="Times New Roman"/>
          <w:w w:val="105"/>
          <w:sz w:val="24"/>
          <w:szCs w:val="24"/>
        </w:rPr>
        <w:t>amawiający określił wzory w formie formularzy, powinny być sporządzone zgodnie z tymi wzorami, co do treści oraz opisu kolumn i wierszy</w:t>
      </w:r>
      <w:r w:rsidR="00193C05" w:rsidRPr="00B72D7B">
        <w:rPr>
          <w:rFonts w:ascii="Times New Roman" w:eastAsia="Arial" w:hAnsi="Times New Roman" w:cs="Times New Roman"/>
          <w:w w:val="105"/>
          <w:sz w:val="24"/>
          <w:szCs w:val="24"/>
        </w:rPr>
        <w:t>.</w:t>
      </w:r>
    </w:p>
    <w:p w:rsidR="008F7982" w:rsidRPr="00B72D7B" w:rsidRDefault="00780821"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Oferta powinna być sporządzona w języku polskim, z  zachowaniem formy</w:t>
      </w:r>
      <w:r w:rsidR="008F7982" w:rsidRPr="00B72D7B">
        <w:rPr>
          <w:rFonts w:ascii="Times New Roman" w:eastAsia="Arial" w:hAnsi="Times New Roman" w:cs="Times New Roman"/>
          <w:w w:val="105"/>
          <w:sz w:val="24"/>
          <w:szCs w:val="24"/>
        </w:rPr>
        <w:t xml:space="preserve"> p</w:t>
      </w:r>
      <w:r w:rsidRPr="00B72D7B">
        <w:rPr>
          <w:rFonts w:ascii="Times New Roman" w:eastAsia="Arial" w:hAnsi="Times New Roman" w:cs="Times New Roman"/>
          <w:w w:val="105"/>
          <w:sz w:val="24"/>
          <w:szCs w:val="24"/>
        </w:rPr>
        <w:t>isemnej pod rygorem nieważności</w:t>
      </w:r>
      <w:r w:rsidR="008F7982" w:rsidRPr="00B72D7B">
        <w:rPr>
          <w:rFonts w:ascii="Times New Roman" w:eastAsia="Arial" w:hAnsi="Times New Roman" w:cs="Times New Roman"/>
          <w:w w:val="105"/>
          <w:sz w:val="24"/>
          <w:szCs w:val="24"/>
        </w:rPr>
        <w:t>. Każdy dokument składający się na ofertę powinien być czytelny.</w:t>
      </w:r>
    </w:p>
    <w:p w:rsidR="008F7982" w:rsidRPr="00B72D7B" w:rsidRDefault="008F7982"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lastRenderedPageBreak/>
        <w:t>Nieczytelne oferty mogą zostać odrzucone.</w:t>
      </w:r>
    </w:p>
    <w:p w:rsidR="008F7982" w:rsidRPr="00B72D7B" w:rsidRDefault="00780821"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Strony oferty i załączników </w:t>
      </w:r>
      <w:r w:rsidR="008F7982" w:rsidRPr="00B72D7B">
        <w:rPr>
          <w:rFonts w:ascii="Times New Roman" w:eastAsia="Arial" w:hAnsi="Times New Roman" w:cs="Times New Roman"/>
          <w:w w:val="105"/>
          <w:sz w:val="24"/>
          <w:szCs w:val="24"/>
        </w:rPr>
        <w:t>powi</w:t>
      </w:r>
      <w:r w:rsidRPr="00B72D7B">
        <w:rPr>
          <w:rFonts w:ascii="Times New Roman" w:eastAsia="Arial" w:hAnsi="Times New Roman" w:cs="Times New Roman"/>
          <w:w w:val="105"/>
          <w:sz w:val="24"/>
          <w:szCs w:val="24"/>
        </w:rPr>
        <w:t xml:space="preserve">nny </w:t>
      </w:r>
      <w:r w:rsidR="008F7982" w:rsidRPr="00B72D7B">
        <w:rPr>
          <w:rFonts w:ascii="Times New Roman" w:eastAsia="Arial" w:hAnsi="Times New Roman" w:cs="Times New Roman"/>
          <w:w w:val="105"/>
          <w:sz w:val="24"/>
          <w:szCs w:val="24"/>
        </w:rPr>
        <w:t>być trw</w:t>
      </w:r>
      <w:r w:rsidRPr="00B72D7B">
        <w:rPr>
          <w:rFonts w:ascii="Times New Roman" w:eastAsia="Arial" w:hAnsi="Times New Roman" w:cs="Times New Roman"/>
          <w:w w:val="105"/>
          <w:sz w:val="24"/>
          <w:szCs w:val="24"/>
        </w:rPr>
        <w:t xml:space="preserve">ale ze sobą połączone, kolejno </w:t>
      </w:r>
      <w:r w:rsidR="008F7982" w:rsidRPr="00B72D7B">
        <w:rPr>
          <w:rFonts w:ascii="Times New Roman" w:eastAsia="Arial" w:hAnsi="Times New Roman" w:cs="Times New Roman"/>
          <w:w w:val="105"/>
          <w:sz w:val="24"/>
          <w:szCs w:val="24"/>
        </w:rPr>
        <w:t>ponumerowane, z zastrz</w:t>
      </w:r>
      <w:r w:rsidR="00271756">
        <w:rPr>
          <w:rFonts w:ascii="Times New Roman" w:eastAsia="Arial" w:hAnsi="Times New Roman" w:cs="Times New Roman"/>
          <w:w w:val="105"/>
          <w:sz w:val="24"/>
          <w:szCs w:val="24"/>
        </w:rPr>
        <w:t>eżeniem sytuacji opisanej pkt 21</w:t>
      </w:r>
      <w:r w:rsidR="008F7982" w:rsidRPr="00B72D7B">
        <w:rPr>
          <w:rFonts w:ascii="Times New Roman" w:eastAsia="Arial" w:hAnsi="Times New Roman" w:cs="Times New Roman"/>
          <w:w w:val="105"/>
          <w:sz w:val="24"/>
          <w:szCs w:val="24"/>
        </w:rPr>
        <w:t>. W treści oferty powinna być umieszczona informacja o liczbie stron.</w:t>
      </w:r>
    </w:p>
    <w:p w:rsidR="008F7982" w:rsidRPr="00B72D7B" w:rsidRDefault="008F7982"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Każda poprawka w treści oferty, a w szczególności każde przerobienie, przekreślenie, uzupełnienie, </w:t>
      </w:r>
      <w:r w:rsidR="00096942" w:rsidRPr="00B72D7B">
        <w:rPr>
          <w:rFonts w:ascii="Times New Roman" w:eastAsia="Arial" w:hAnsi="Times New Roman" w:cs="Times New Roman"/>
          <w:w w:val="105"/>
          <w:sz w:val="24"/>
          <w:szCs w:val="24"/>
        </w:rPr>
        <w:t>nadpisanie,</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etc.</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powinno być</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parafowane przez </w:t>
      </w:r>
      <w:r w:rsidR="001029F7"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 xml:space="preserve">ykonawcę </w:t>
      </w:r>
      <w:r w:rsidR="00096942" w:rsidRPr="00B72D7B">
        <w:rPr>
          <w:rFonts w:ascii="Times New Roman" w:eastAsia="Arial" w:hAnsi="Times New Roman" w:cs="Times New Roman"/>
          <w:w w:val="105"/>
          <w:sz w:val="24"/>
          <w:szCs w:val="24"/>
        </w:rPr>
        <w:t>(tj.</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osobę</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upoważnioną do reprezentowania </w:t>
      </w:r>
      <w:r w:rsidR="001029F7" w:rsidRPr="00B72D7B">
        <w:rPr>
          <w:rFonts w:ascii="Times New Roman" w:eastAsia="Arial" w:hAnsi="Times New Roman" w:cs="Times New Roman"/>
          <w:w w:val="105"/>
          <w:sz w:val="24"/>
          <w:szCs w:val="24"/>
        </w:rPr>
        <w:t>w</w:t>
      </w:r>
      <w:r w:rsidR="00096942" w:rsidRPr="00B72D7B">
        <w:rPr>
          <w:rFonts w:ascii="Times New Roman" w:eastAsia="Arial" w:hAnsi="Times New Roman" w:cs="Times New Roman"/>
          <w:w w:val="105"/>
          <w:sz w:val="24"/>
          <w:szCs w:val="24"/>
        </w:rPr>
        <w:t>ykonawcy</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w </w:t>
      </w:r>
      <w:r w:rsidRPr="00B72D7B">
        <w:rPr>
          <w:rFonts w:ascii="Times New Roman" w:eastAsia="Arial" w:hAnsi="Times New Roman" w:cs="Times New Roman"/>
          <w:w w:val="105"/>
          <w:sz w:val="24"/>
          <w:szCs w:val="24"/>
        </w:rPr>
        <w:t>obrocie gospodarczym), w przeciwnym razie nie będzie uwzględnione.</w:t>
      </w:r>
    </w:p>
    <w:p w:rsidR="008F7982" w:rsidRPr="00B72D7B" w:rsidRDefault="00780821" w:rsidP="002F758E">
      <w:pPr>
        <w:widowControl w:val="0"/>
        <w:numPr>
          <w:ilvl w:val="0"/>
          <w:numId w:val="28"/>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Ofertę wraz z wymaganymi oświadczeniami i dokumentami należy </w:t>
      </w:r>
      <w:r w:rsidR="008F7982" w:rsidRPr="00B72D7B">
        <w:rPr>
          <w:rFonts w:ascii="Times New Roman" w:eastAsia="Arial" w:hAnsi="Times New Roman" w:cs="Times New Roman"/>
          <w:w w:val="105"/>
          <w:sz w:val="24"/>
          <w:szCs w:val="24"/>
        </w:rPr>
        <w:t>s</w:t>
      </w:r>
      <w:r w:rsidRPr="00B72D7B">
        <w:rPr>
          <w:rFonts w:ascii="Times New Roman" w:eastAsia="Arial" w:hAnsi="Times New Roman" w:cs="Times New Roman"/>
          <w:w w:val="105"/>
          <w:sz w:val="24"/>
          <w:szCs w:val="24"/>
        </w:rPr>
        <w:t xml:space="preserve">porządzić </w:t>
      </w:r>
      <w:r w:rsidR="008F7982" w:rsidRPr="00B72D7B">
        <w:rPr>
          <w:rFonts w:ascii="Times New Roman" w:eastAsia="Arial" w:hAnsi="Times New Roman" w:cs="Times New Roman"/>
          <w:w w:val="105"/>
          <w:sz w:val="24"/>
          <w:szCs w:val="24"/>
        </w:rPr>
        <w:t>i</w:t>
      </w:r>
      <w:r w:rsidR="001029F7" w:rsidRPr="00B72D7B">
        <w:rPr>
          <w:rFonts w:ascii="Times New Roman" w:eastAsia="Arial" w:hAnsi="Times New Roman" w:cs="Times New Roman"/>
          <w:w w:val="105"/>
          <w:sz w:val="24"/>
          <w:szCs w:val="24"/>
        </w:rPr>
        <w:t> </w:t>
      </w:r>
      <w:r w:rsidR="008F7982" w:rsidRPr="00B72D7B">
        <w:rPr>
          <w:rFonts w:ascii="Times New Roman" w:eastAsia="Arial" w:hAnsi="Times New Roman" w:cs="Times New Roman"/>
          <w:w w:val="105"/>
          <w:sz w:val="24"/>
          <w:szCs w:val="24"/>
        </w:rPr>
        <w:t>złożyć w jednym egzemplarzu. Ofertę należy umieścić w zamkniętym opakowaniu (np. w kopercie), uniemożliwiającym</w:t>
      </w:r>
      <w:r w:rsidR="00096942" w:rsidRPr="00B72D7B">
        <w:rPr>
          <w:rFonts w:ascii="Times New Roman" w:eastAsia="Arial" w:hAnsi="Times New Roman" w:cs="Times New Roman"/>
          <w:w w:val="105"/>
          <w:sz w:val="24"/>
          <w:szCs w:val="24"/>
        </w:rPr>
        <w:t xml:space="preserve"> </w:t>
      </w:r>
      <w:r w:rsidR="008F7982" w:rsidRPr="00B72D7B">
        <w:rPr>
          <w:rFonts w:ascii="Times New Roman" w:eastAsia="Arial" w:hAnsi="Times New Roman" w:cs="Times New Roman"/>
          <w:w w:val="105"/>
          <w:sz w:val="24"/>
          <w:szCs w:val="24"/>
        </w:rPr>
        <w:t xml:space="preserve">odczytanie jego zawartości bez uszkodzenia tego opakowania. Opakowanie powinno być oznaczone nazwą (firmą) i adresem </w:t>
      </w:r>
      <w:r w:rsidR="001029F7" w:rsidRPr="00B72D7B">
        <w:rPr>
          <w:rFonts w:ascii="Times New Roman" w:eastAsia="Arial" w:hAnsi="Times New Roman" w:cs="Times New Roman"/>
          <w:w w:val="105"/>
          <w:sz w:val="24"/>
          <w:szCs w:val="24"/>
        </w:rPr>
        <w:t>w</w:t>
      </w:r>
      <w:r w:rsidR="008F7982" w:rsidRPr="00B72D7B">
        <w:rPr>
          <w:rFonts w:ascii="Times New Roman" w:eastAsia="Arial" w:hAnsi="Times New Roman" w:cs="Times New Roman"/>
          <w:w w:val="105"/>
          <w:sz w:val="24"/>
          <w:szCs w:val="24"/>
        </w:rPr>
        <w:t xml:space="preserve">ykonawcy i zaadresowane na </w:t>
      </w:r>
      <w:r w:rsidR="001029F7" w:rsidRPr="00B72D7B">
        <w:rPr>
          <w:rFonts w:ascii="Times New Roman" w:eastAsia="Arial" w:hAnsi="Times New Roman" w:cs="Times New Roman"/>
          <w:w w:val="105"/>
          <w:sz w:val="24"/>
          <w:szCs w:val="24"/>
        </w:rPr>
        <w:t>z</w:t>
      </w:r>
      <w:r w:rsidR="008F7982" w:rsidRPr="00B72D7B">
        <w:rPr>
          <w:rFonts w:ascii="Times New Roman" w:eastAsia="Arial" w:hAnsi="Times New Roman" w:cs="Times New Roman"/>
          <w:w w:val="105"/>
          <w:sz w:val="24"/>
          <w:szCs w:val="24"/>
        </w:rPr>
        <w:t>amawiającego:</w:t>
      </w:r>
    </w:p>
    <w:p w:rsidR="00096942" w:rsidRPr="00B72D7B" w:rsidRDefault="00096942" w:rsidP="00096942">
      <w:pPr>
        <w:pStyle w:val="Akapitzlist"/>
        <w:tabs>
          <w:tab w:val="left" w:pos="426"/>
          <w:tab w:val="left" w:pos="9072"/>
        </w:tabs>
        <w:ind w:left="851"/>
        <w:jc w:val="both"/>
        <w:outlineLvl w:val="0"/>
        <w:rPr>
          <w:rFonts w:ascii="Times New Roman" w:hAnsi="Times New Roman" w:cs="Times New Roman"/>
          <w:bCs/>
          <w:sz w:val="24"/>
          <w:szCs w:val="24"/>
        </w:rPr>
      </w:pPr>
    </w:p>
    <w:p w:rsidR="00B4412A" w:rsidRPr="00B72D7B" w:rsidRDefault="008F7982" w:rsidP="005720E7">
      <w:pPr>
        <w:pStyle w:val="Akapitzlist"/>
        <w:tabs>
          <w:tab w:val="left" w:pos="426"/>
          <w:tab w:val="left" w:pos="9072"/>
        </w:tabs>
        <w:ind w:left="851"/>
        <w:jc w:val="center"/>
        <w:outlineLvl w:val="0"/>
        <w:rPr>
          <w:rFonts w:ascii="Times New Roman" w:hAnsi="Times New Roman" w:cs="Times New Roman"/>
          <w:bCs/>
          <w:sz w:val="24"/>
          <w:szCs w:val="24"/>
          <w:highlight w:val="yellow"/>
        </w:rPr>
      </w:pPr>
      <w:bookmarkStart w:id="181" w:name="_Toc497477492"/>
      <w:bookmarkStart w:id="182" w:name="_Toc499800228"/>
      <w:bookmarkStart w:id="183" w:name="_Toc499801409"/>
      <w:bookmarkStart w:id="184" w:name="_Toc479597129"/>
      <w:bookmarkStart w:id="185" w:name="_Toc479751874"/>
      <w:bookmarkStart w:id="186" w:name="_Toc497465867"/>
      <w:r w:rsidRPr="00B72D7B">
        <w:rPr>
          <w:rFonts w:ascii="Times New Roman" w:hAnsi="Times New Roman" w:cs="Times New Roman"/>
          <w:bCs/>
          <w:sz w:val="24"/>
          <w:szCs w:val="24"/>
          <w:highlight w:val="yellow"/>
        </w:rPr>
        <w:t xml:space="preserve">Urząd Marszałkowski Województwa </w:t>
      </w:r>
      <w:r w:rsidR="005720E7" w:rsidRPr="00B72D7B">
        <w:rPr>
          <w:rFonts w:ascii="Times New Roman" w:hAnsi="Times New Roman" w:cs="Times New Roman"/>
          <w:bCs/>
          <w:sz w:val="24"/>
          <w:szCs w:val="24"/>
          <w:highlight w:val="yellow"/>
        </w:rPr>
        <w:t>Podlaskiego</w:t>
      </w:r>
      <w:r w:rsidRPr="00B72D7B">
        <w:rPr>
          <w:rFonts w:ascii="Times New Roman" w:hAnsi="Times New Roman" w:cs="Times New Roman"/>
          <w:bCs/>
          <w:sz w:val="24"/>
          <w:szCs w:val="24"/>
          <w:highlight w:val="yellow"/>
        </w:rPr>
        <w:t>,</w:t>
      </w:r>
      <w:bookmarkEnd w:id="181"/>
      <w:bookmarkEnd w:id="182"/>
      <w:bookmarkEnd w:id="183"/>
      <w:r w:rsidRPr="00B72D7B">
        <w:rPr>
          <w:rFonts w:ascii="Times New Roman" w:hAnsi="Times New Roman" w:cs="Times New Roman"/>
          <w:bCs/>
          <w:sz w:val="24"/>
          <w:szCs w:val="24"/>
          <w:highlight w:val="yellow"/>
        </w:rPr>
        <w:t xml:space="preserve"> </w:t>
      </w:r>
    </w:p>
    <w:p w:rsidR="00B4412A" w:rsidRPr="00B72D7B" w:rsidRDefault="005720E7" w:rsidP="005720E7">
      <w:pPr>
        <w:pStyle w:val="Akapitzlist"/>
        <w:tabs>
          <w:tab w:val="left" w:pos="426"/>
          <w:tab w:val="left" w:pos="9072"/>
        </w:tabs>
        <w:ind w:left="851"/>
        <w:jc w:val="center"/>
        <w:outlineLvl w:val="0"/>
        <w:rPr>
          <w:rFonts w:ascii="Times New Roman" w:hAnsi="Times New Roman" w:cs="Times New Roman"/>
          <w:bCs/>
          <w:sz w:val="24"/>
          <w:szCs w:val="24"/>
          <w:highlight w:val="yellow"/>
        </w:rPr>
      </w:pPr>
      <w:bookmarkStart w:id="187" w:name="_Toc497477493"/>
      <w:bookmarkStart w:id="188" w:name="_Toc499800229"/>
      <w:bookmarkStart w:id="189" w:name="_Toc499801410"/>
      <w:r w:rsidRPr="00B72D7B">
        <w:rPr>
          <w:rFonts w:ascii="Times New Roman" w:hAnsi="Times New Roman" w:cs="Times New Roman"/>
          <w:bCs/>
          <w:sz w:val="24"/>
          <w:szCs w:val="24"/>
          <w:highlight w:val="yellow"/>
        </w:rPr>
        <w:t>ul</w:t>
      </w:r>
      <w:r w:rsidR="008F7982" w:rsidRPr="00B72D7B">
        <w:rPr>
          <w:rFonts w:ascii="Times New Roman" w:hAnsi="Times New Roman" w:cs="Times New Roman"/>
          <w:bCs/>
          <w:sz w:val="24"/>
          <w:szCs w:val="24"/>
          <w:highlight w:val="yellow"/>
        </w:rPr>
        <w:t xml:space="preserve">. </w:t>
      </w:r>
      <w:r w:rsidRPr="00B72D7B">
        <w:rPr>
          <w:rFonts w:ascii="Times New Roman" w:hAnsi="Times New Roman" w:cs="Times New Roman"/>
          <w:bCs/>
          <w:sz w:val="24"/>
          <w:szCs w:val="24"/>
          <w:highlight w:val="yellow"/>
        </w:rPr>
        <w:t>Kardynała Stefana Wyszyńskiego 1</w:t>
      </w:r>
      <w:r w:rsidR="008F7982" w:rsidRPr="00B72D7B">
        <w:rPr>
          <w:rFonts w:ascii="Times New Roman" w:hAnsi="Times New Roman" w:cs="Times New Roman"/>
          <w:bCs/>
          <w:sz w:val="24"/>
          <w:szCs w:val="24"/>
          <w:highlight w:val="yellow"/>
        </w:rPr>
        <w:t>,</w:t>
      </w:r>
      <w:bookmarkEnd w:id="187"/>
      <w:bookmarkEnd w:id="188"/>
      <w:bookmarkEnd w:id="189"/>
      <w:r w:rsidR="008F7982" w:rsidRPr="00B72D7B">
        <w:rPr>
          <w:rFonts w:ascii="Times New Roman" w:hAnsi="Times New Roman" w:cs="Times New Roman"/>
          <w:bCs/>
          <w:sz w:val="24"/>
          <w:szCs w:val="24"/>
          <w:highlight w:val="yellow"/>
        </w:rPr>
        <w:t xml:space="preserve"> </w:t>
      </w:r>
    </w:p>
    <w:p w:rsidR="008F7982" w:rsidRPr="00B72D7B" w:rsidRDefault="005720E7" w:rsidP="005720E7">
      <w:pPr>
        <w:pStyle w:val="Akapitzlist"/>
        <w:tabs>
          <w:tab w:val="left" w:pos="426"/>
          <w:tab w:val="left" w:pos="9072"/>
        </w:tabs>
        <w:ind w:left="851"/>
        <w:jc w:val="center"/>
        <w:outlineLvl w:val="0"/>
        <w:rPr>
          <w:rFonts w:ascii="Times New Roman" w:hAnsi="Times New Roman" w:cs="Times New Roman"/>
          <w:sz w:val="24"/>
          <w:szCs w:val="24"/>
          <w:highlight w:val="yellow"/>
        </w:rPr>
      </w:pPr>
      <w:bookmarkStart w:id="190" w:name="_Toc497477494"/>
      <w:bookmarkStart w:id="191" w:name="_Toc499800230"/>
      <w:bookmarkStart w:id="192" w:name="_Toc499801411"/>
      <w:r w:rsidRPr="00B72D7B">
        <w:rPr>
          <w:rFonts w:ascii="Times New Roman" w:hAnsi="Times New Roman" w:cs="Times New Roman"/>
          <w:bCs/>
          <w:sz w:val="24"/>
          <w:szCs w:val="24"/>
          <w:highlight w:val="yellow"/>
        </w:rPr>
        <w:t>15</w:t>
      </w:r>
      <w:r w:rsidR="008F7982" w:rsidRPr="00B72D7B">
        <w:rPr>
          <w:rFonts w:ascii="Times New Roman" w:hAnsi="Times New Roman" w:cs="Times New Roman"/>
          <w:bCs/>
          <w:sz w:val="24"/>
          <w:szCs w:val="24"/>
          <w:highlight w:val="yellow"/>
        </w:rPr>
        <w:t>-</w:t>
      </w:r>
      <w:r w:rsidRPr="00B72D7B">
        <w:rPr>
          <w:rFonts w:ascii="Times New Roman" w:hAnsi="Times New Roman" w:cs="Times New Roman"/>
          <w:bCs/>
          <w:sz w:val="24"/>
          <w:szCs w:val="24"/>
          <w:highlight w:val="yellow"/>
        </w:rPr>
        <w:t>888</w:t>
      </w:r>
      <w:r w:rsidR="008F7982" w:rsidRPr="00B72D7B">
        <w:rPr>
          <w:rFonts w:ascii="Times New Roman" w:hAnsi="Times New Roman" w:cs="Times New Roman"/>
          <w:bCs/>
          <w:sz w:val="24"/>
          <w:szCs w:val="24"/>
          <w:highlight w:val="yellow"/>
        </w:rPr>
        <w:t xml:space="preserve"> </w:t>
      </w:r>
      <w:r w:rsidRPr="00B72D7B">
        <w:rPr>
          <w:rFonts w:ascii="Times New Roman" w:hAnsi="Times New Roman" w:cs="Times New Roman"/>
          <w:bCs/>
          <w:sz w:val="24"/>
          <w:szCs w:val="24"/>
          <w:highlight w:val="yellow"/>
        </w:rPr>
        <w:t>Białystok</w:t>
      </w:r>
      <w:r w:rsidR="008F7982" w:rsidRPr="00B72D7B">
        <w:rPr>
          <w:rFonts w:ascii="Times New Roman" w:hAnsi="Times New Roman" w:cs="Times New Roman"/>
          <w:bCs/>
          <w:sz w:val="24"/>
          <w:szCs w:val="24"/>
          <w:highlight w:val="yellow"/>
        </w:rPr>
        <w:t xml:space="preserve"> (pokój </w:t>
      </w:r>
      <w:r w:rsidRPr="00B72D7B">
        <w:rPr>
          <w:rFonts w:ascii="Times New Roman" w:hAnsi="Times New Roman" w:cs="Times New Roman"/>
          <w:bCs/>
          <w:sz w:val="24"/>
          <w:szCs w:val="24"/>
          <w:highlight w:val="yellow"/>
        </w:rPr>
        <w:t>022</w:t>
      </w:r>
      <w:r w:rsidR="008F7982" w:rsidRPr="00B72D7B">
        <w:rPr>
          <w:rFonts w:ascii="Times New Roman" w:hAnsi="Times New Roman" w:cs="Times New Roman"/>
          <w:bCs/>
          <w:sz w:val="24"/>
          <w:szCs w:val="24"/>
          <w:highlight w:val="yellow"/>
        </w:rPr>
        <w:t xml:space="preserve">, </w:t>
      </w:r>
      <w:r w:rsidRPr="00B72D7B">
        <w:rPr>
          <w:rFonts w:ascii="Times New Roman" w:hAnsi="Times New Roman" w:cs="Times New Roman"/>
          <w:bCs/>
          <w:sz w:val="24"/>
          <w:szCs w:val="24"/>
          <w:highlight w:val="yellow"/>
        </w:rPr>
        <w:t>parter)</w:t>
      </w:r>
      <w:bookmarkEnd w:id="184"/>
      <w:bookmarkEnd w:id="185"/>
      <w:bookmarkEnd w:id="186"/>
      <w:bookmarkEnd w:id="190"/>
      <w:bookmarkEnd w:id="191"/>
      <w:bookmarkEnd w:id="192"/>
    </w:p>
    <w:p w:rsidR="008F7982" w:rsidRPr="00B72D7B" w:rsidRDefault="008F7982" w:rsidP="00096942">
      <w:pPr>
        <w:pStyle w:val="Akapitzlist"/>
        <w:tabs>
          <w:tab w:val="left" w:pos="426"/>
          <w:tab w:val="left" w:pos="9072"/>
        </w:tabs>
        <w:ind w:left="851"/>
        <w:jc w:val="both"/>
        <w:outlineLvl w:val="0"/>
        <w:rPr>
          <w:rFonts w:ascii="Times New Roman" w:hAnsi="Times New Roman" w:cs="Times New Roman"/>
          <w:sz w:val="24"/>
          <w:szCs w:val="24"/>
          <w:highlight w:val="yellow"/>
        </w:rPr>
      </w:pPr>
    </w:p>
    <w:p w:rsidR="00E96E98" w:rsidRDefault="0076703C" w:rsidP="00E96E98">
      <w:pPr>
        <w:pStyle w:val="Akapitzlist"/>
        <w:tabs>
          <w:tab w:val="left" w:pos="426"/>
          <w:tab w:val="left" w:pos="9072"/>
        </w:tabs>
        <w:ind w:left="851"/>
        <w:jc w:val="center"/>
        <w:outlineLvl w:val="0"/>
        <w:rPr>
          <w:rFonts w:ascii="Times New Roman" w:hAnsi="Times New Roman" w:cs="Times New Roman"/>
          <w:sz w:val="24"/>
          <w:szCs w:val="24"/>
          <w:highlight w:val="yellow"/>
        </w:rPr>
      </w:pPr>
      <w:bookmarkStart w:id="193" w:name="_Toc479597130"/>
      <w:bookmarkStart w:id="194" w:name="_Toc479751875"/>
      <w:bookmarkStart w:id="195" w:name="_Toc497465868"/>
      <w:bookmarkStart w:id="196" w:name="_Toc499800231"/>
      <w:bookmarkStart w:id="197" w:name="_Toc499801412"/>
      <w:bookmarkStart w:id="198" w:name="_Toc497477495"/>
      <w:r w:rsidRPr="00B72D7B">
        <w:rPr>
          <w:rFonts w:ascii="Times New Roman" w:hAnsi="Times New Roman" w:cs="Times New Roman"/>
          <w:sz w:val="24"/>
          <w:szCs w:val="24"/>
          <w:highlight w:val="yellow"/>
        </w:rPr>
        <w:t>z następującym dopiskiem:</w:t>
      </w:r>
      <w:bookmarkStart w:id="199" w:name="_Toc497465869"/>
      <w:bookmarkStart w:id="200" w:name="_Toc479597132"/>
      <w:bookmarkStart w:id="201" w:name="_Toc479751877"/>
      <w:bookmarkEnd w:id="193"/>
      <w:bookmarkEnd w:id="194"/>
      <w:bookmarkEnd w:id="195"/>
      <w:bookmarkEnd w:id="196"/>
      <w:bookmarkEnd w:id="197"/>
    </w:p>
    <w:bookmarkEnd w:id="199"/>
    <w:bookmarkEnd w:id="198"/>
    <w:p w:rsidR="00784168" w:rsidRPr="00B72D7B" w:rsidRDefault="008C6556" w:rsidP="00E96E98">
      <w:pPr>
        <w:pStyle w:val="Akapitzlist"/>
        <w:tabs>
          <w:tab w:val="left" w:pos="426"/>
          <w:tab w:val="left" w:pos="9072"/>
        </w:tabs>
        <w:ind w:left="851"/>
        <w:jc w:val="center"/>
        <w:outlineLvl w:val="0"/>
        <w:rPr>
          <w:rFonts w:ascii="Times New Roman" w:hAnsi="Times New Roman" w:cs="Times New Roman"/>
          <w:sz w:val="24"/>
          <w:szCs w:val="24"/>
          <w:highlight w:val="yellow"/>
        </w:rPr>
      </w:pPr>
      <w:r w:rsidRPr="008C6556">
        <w:rPr>
          <w:rFonts w:ascii="Times New Roman" w:hAnsi="Times New Roman" w:cs="Times New Roman"/>
          <w:b/>
          <w:bCs/>
          <w:i/>
          <w:sz w:val="24"/>
          <w:szCs w:val="24"/>
          <w:highlight w:val="yellow"/>
        </w:rPr>
        <w:t>„Opracowanie graficzne, skład i łamanie, przygotowanie do druku, druk oraz dystrybucja w wersji papierowej 4 numerów pisma Samorządu Województwa Podlaskiego „Podlaskie Wrota””</w:t>
      </w:r>
    </w:p>
    <w:p w:rsidR="00365F08" w:rsidRPr="00B72D7B" w:rsidRDefault="00365F08" w:rsidP="0076703C">
      <w:pPr>
        <w:pStyle w:val="Akapitzlist"/>
        <w:tabs>
          <w:tab w:val="left" w:pos="426"/>
          <w:tab w:val="left" w:pos="9072"/>
        </w:tabs>
        <w:ind w:left="851"/>
        <w:outlineLvl w:val="0"/>
        <w:rPr>
          <w:rFonts w:ascii="Times New Roman" w:hAnsi="Times New Roman" w:cs="Times New Roman"/>
          <w:b/>
          <w:bCs/>
          <w:i/>
          <w:sz w:val="24"/>
          <w:szCs w:val="24"/>
          <w:highlight w:val="yellow"/>
        </w:rPr>
      </w:pPr>
    </w:p>
    <w:p w:rsidR="008F7982" w:rsidRPr="00B72D7B" w:rsidRDefault="008F7982" w:rsidP="00B4412A">
      <w:pPr>
        <w:pStyle w:val="Akapitzlist"/>
        <w:tabs>
          <w:tab w:val="left" w:pos="426"/>
          <w:tab w:val="left" w:pos="9072"/>
        </w:tabs>
        <w:spacing w:before="120" w:after="120"/>
        <w:ind w:left="851"/>
        <w:outlineLvl w:val="0"/>
        <w:rPr>
          <w:rFonts w:ascii="Times New Roman" w:hAnsi="Times New Roman" w:cs="Times New Roman"/>
          <w:sz w:val="24"/>
          <w:szCs w:val="24"/>
          <w:highlight w:val="yellow"/>
        </w:rPr>
      </w:pPr>
      <w:bookmarkStart w:id="202" w:name="_Toc497465870"/>
      <w:bookmarkStart w:id="203" w:name="_Toc497477496"/>
      <w:bookmarkStart w:id="204" w:name="_Toc499800233"/>
      <w:bookmarkStart w:id="205" w:name="_Toc499801414"/>
      <w:r w:rsidRPr="00B72D7B">
        <w:rPr>
          <w:rFonts w:ascii="Times New Roman" w:hAnsi="Times New Roman" w:cs="Times New Roman"/>
          <w:sz w:val="24"/>
          <w:szCs w:val="24"/>
          <w:highlight w:val="yellow"/>
        </w:rPr>
        <w:t>z dopiskiem</w:t>
      </w:r>
      <w:r w:rsidR="0076703C" w:rsidRPr="00B72D7B">
        <w:rPr>
          <w:rFonts w:ascii="Times New Roman" w:hAnsi="Times New Roman" w:cs="Times New Roman"/>
          <w:sz w:val="24"/>
          <w:szCs w:val="24"/>
          <w:highlight w:val="yellow"/>
        </w:rPr>
        <w:t>:</w:t>
      </w:r>
      <w:bookmarkStart w:id="206" w:name="_Toc479597133"/>
      <w:bookmarkStart w:id="207" w:name="_Toc479751878"/>
      <w:bookmarkStart w:id="208" w:name="_Toc497465871"/>
      <w:bookmarkEnd w:id="200"/>
      <w:bookmarkEnd w:id="201"/>
      <w:bookmarkEnd w:id="202"/>
      <w:r w:rsidR="00B4412A" w:rsidRPr="00B72D7B">
        <w:rPr>
          <w:rFonts w:ascii="Times New Roman" w:hAnsi="Times New Roman" w:cs="Times New Roman"/>
          <w:sz w:val="24"/>
          <w:szCs w:val="24"/>
          <w:highlight w:val="yellow"/>
        </w:rPr>
        <w:t xml:space="preserve">  </w:t>
      </w:r>
      <w:r w:rsidRPr="00B72D7B">
        <w:rPr>
          <w:rFonts w:ascii="Times New Roman" w:hAnsi="Times New Roman" w:cs="Times New Roman"/>
          <w:bCs/>
          <w:sz w:val="24"/>
          <w:szCs w:val="24"/>
          <w:highlight w:val="yellow"/>
        </w:rPr>
        <w:t>"</w:t>
      </w:r>
      <w:r w:rsidRPr="00B72D7B">
        <w:rPr>
          <w:rFonts w:ascii="Times New Roman" w:hAnsi="Times New Roman" w:cs="Times New Roman"/>
          <w:b/>
          <w:bCs/>
          <w:i/>
          <w:sz w:val="24"/>
          <w:szCs w:val="24"/>
          <w:highlight w:val="yellow"/>
        </w:rPr>
        <w:t xml:space="preserve">Nie otwierać przed dniem </w:t>
      </w:r>
      <w:r w:rsidR="008C6556">
        <w:rPr>
          <w:rFonts w:ascii="Times New Roman" w:hAnsi="Times New Roman" w:cs="Times New Roman"/>
          <w:b/>
          <w:bCs/>
          <w:i/>
          <w:sz w:val="24"/>
          <w:szCs w:val="24"/>
          <w:highlight w:val="yellow"/>
        </w:rPr>
        <w:t>0</w:t>
      </w:r>
      <w:r w:rsidR="0085396C">
        <w:rPr>
          <w:rFonts w:ascii="Times New Roman" w:hAnsi="Times New Roman" w:cs="Times New Roman"/>
          <w:b/>
          <w:bCs/>
          <w:i/>
          <w:sz w:val="24"/>
          <w:szCs w:val="24"/>
          <w:highlight w:val="yellow"/>
        </w:rPr>
        <w:t>5</w:t>
      </w:r>
      <w:r w:rsidR="001029F7" w:rsidRPr="00B72D7B">
        <w:rPr>
          <w:rFonts w:ascii="Times New Roman" w:hAnsi="Times New Roman" w:cs="Times New Roman"/>
          <w:b/>
          <w:bCs/>
          <w:i/>
          <w:sz w:val="24"/>
          <w:szCs w:val="24"/>
          <w:highlight w:val="yellow"/>
        </w:rPr>
        <w:t xml:space="preserve"> </w:t>
      </w:r>
      <w:r w:rsidR="008C6556">
        <w:rPr>
          <w:rFonts w:ascii="Times New Roman" w:hAnsi="Times New Roman" w:cs="Times New Roman"/>
          <w:b/>
          <w:bCs/>
          <w:i/>
          <w:sz w:val="24"/>
          <w:szCs w:val="24"/>
          <w:highlight w:val="yellow"/>
        </w:rPr>
        <w:t>lutego</w:t>
      </w:r>
      <w:r w:rsidRPr="00B72D7B">
        <w:rPr>
          <w:rFonts w:ascii="Times New Roman" w:hAnsi="Times New Roman" w:cs="Times New Roman"/>
          <w:b/>
          <w:bCs/>
          <w:i/>
          <w:sz w:val="24"/>
          <w:szCs w:val="24"/>
          <w:highlight w:val="yellow"/>
        </w:rPr>
        <w:t xml:space="preserve"> </w:t>
      </w:r>
      <w:r w:rsidR="001029F7" w:rsidRPr="00B72D7B">
        <w:rPr>
          <w:rFonts w:ascii="Times New Roman" w:hAnsi="Times New Roman" w:cs="Times New Roman"/>
          <w:b/>
          <w:bCs/>
          <w:i/>
          <w:sz w:val="24"/>
          <w:szCs w:val="24"/>
          <w:highlight w:val="yellow"/>
        </w:rPr>
        <w:t>201</w:t>
      </w:r>
      <w:r w:rsidR="008C6556">
        <w:rPr>
          <w:rFonts w:ascii="Times New Roman" w:hAnsi="Times New Roman" w:cs="Times New Roman"/>
          <w:b/>
          <w:bCs/>
          <w:i/>
          <w:sz w:val="24"/>
          <w:szCs w:val="24"/>
          <w:highlight w:val="yellow"/>
        </w:rPr>
        <w:t>8</w:t>
      </w:r>
      <w:r w:rsidRPr="00B72D7B">
        <w:rPr>
          <w:rFonts w:ascii="Times New Roman" w:hAnsi="Times New Roman" w:cs="Times New Roman"/>
          <w:b/>
          <w:bCs/>
          <w:i/>
          <w:sz w:val="24"/>
          <w:szCs w:val="24"/>
          <w:highlight w:val="yellow"/>
        </w:rPr>
        <w:t xml:space="preserve"> r. godz.</w:t>
      </w:r>
      <w:r w:rsidR="005720E7" w:rsidRPr="00B72D7B">
        <w:rPr>
          <w:rFonts w:ascii="Times New Roman" w:hAnsi="Times New Roman" w:cs="Times New Roman"/>
          <w:b/>
          <w:bCs/>
          <w:i/>
          <w:sz w:val="24"/>
          <w:szCs w:val="24"/>
          <w:highlight w:val="yellow"/>
        </w:rPr>
        <w:t xml:space="preserve"> </w:t>
      </w:r>
      <w:r w:rsidR="001029F7" w:rsidRPr="00B72D7B">
        <w:rPr>
          <w:rFonts w:ascii="Times New Roman" w:hAnsi="Times New Roman" w:cs="Times New Roman"/>
          <w:b/>
          <w:bCs/>
          <w:i/>
          <w:sz w:val="24"/>
          <w:szCs w:val="24"/>
          <w:highlight w:val="yellow"/>
        </w:rPr>
        <w:t>1</w:t>
      </w:r>
      <w:r w:rsidR="00347CC6" w:rsidRPr="00B72D7B">
        <w:rPr>
          <w:rFonts w:ascii="Times New Roman" w:hAnsi="Times New Roman" w:cs="Times New Roman"/>
          <w:b/>
          <w:bCs/>
          <w:i/>
          <w:sz w:val="24"/>
          <w:szCs w:val="24"/>
          <w:highlight w:val="yellow"/>
        </w:rPr>
        <w:t>0</w:t>
      </w:r>
      <w:r w:rsidR="001029F7" w:rsidRPr="00B72D7B">
        <w:rPr>
          <w:rFonts w:ascii="Times New Roman" w:hAnsi="Times New Roman" w:cs="Times New Roman"/>
          <w:b/>
          <w:bCs/>
          <w:i/>
          <w:sz w:val="24"/>
          <w:szCs w:val="24"/>
          <w:highlight w:val="yellow"/>
        </w:rPr>
        <w:t>.30</w:t>
      </w:r>
      <w:r w:rsidRPr="00B72D7B">
        <w:rPr>
          <w:rFonts w:ascii="Times New Roman" w:hAnsi="Times New Roman" w:cs="Times New Roman"/>
          <w:bCs/>
          <w:i/>
          <w:sz w:val="24"/>
          <w:szCs w:val="24"/>
          <w:highlight w:val="yellow"/>
        </w:rPr>
        <w:t>".</w:t>
      </w:r>
      <w:bookmarkEnd w:id="206"/>
      <w:bookmarkEnd w:id="207"/>
      <w:bookmarkEnd w:id="208"/>
      <w:bookmarkEnd w:id="203"/>
      <w:bookmarkEnd w:id="204"/>
      <w:bookmarkEnd w:id="205"/>
    </w:p>
    <w:p w:rsidR="008F7982" w:rsidRPr="00B72D7B" w:rsidRDefault="008F7982"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09" w:name="_Toc479597134"/>
      <w:bookmarkStart w:id="210" w:name="_Toc479751879"/>
      <w:bookmarkStart w:id="211" w:name="_Toc497465872"/>
      <w:bookmarkStart w:id="212" w:name="_Toc497477497"/>
      <w:bookmarkStart w:id="213" w:name="_Toc499800234"/>
      <w:bookmarkStart w:id="214" w:name="_Toc499801415"/>
      <w:r w:rsidRPr="00B72D7B">
        <w:rPr>
          <w:rFonts w:ascii="Times New Roman" w:hAnsi="Times New Roman" w:cs="Times New Roman"/>
          <w:sz w:val="24"/>
          <w:szCs w:val="24"/>
        </w:rPr>
        <w:t>Wykonawca złoży ofertę zgodnie z wymaganiami SIWZ.</w:t>
      </w:r>
      <w:bookmarkEnd w:id="209"/>
      <w:bookmarkEnd w:id="210"/>
      <w:bookmarkEnd w:id="211"/>
      <w:bookmarkEnd w:id="212"/>
      <w:bookmarkEnd w:id="213"/>
      <w:bookmarkEnd w:id="214"/>
    </w:p>
    <w:p w:rsidR="008F7982" w:rsidRPr="00B72D7B" w:rsidRDefault="00780821"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15" w:name="_Toc479597135"/>
      <w:bookmarkStart w:id="216" w:name="_Toc479751880"/>
      <w:bookmarkStart w:id="217" w:name="_Toc497465873"/>
      <w:bookmarkStart w:id="218" w:name="_Toc497477498"/>
      <w:bookmarkStart w:id="219" w:name="_Toc499800235"/>
      <w:bookmarkStart w:id="220" w:name="_Toc499801416"/>
      <w:r w:rsidRPr="00B72D7B">
        <w:rPr>
          <w:rFonts w:ascii="Times New Roman" w:hAnsi="Times New Roman" w:cs="Times New Roman"/>
          <w:sz w:val="24"/>
          <w:szCs w:val="24"/>
        </w:rPr>
        <w:t>Wymagania określone w pkt 10</w:t>
      </w:r>
      <w:r w:rsidR="008F7982" w:rsidRPr="00B72D7B">
        <w:rPr>
          <w:rFonts w:ascii="Times New Roman" w:hAnsi="Times New Roman" w:cs="Times New Roman"/>
          <w:sz w:val="24"/>
          <w:szCs w:val="24"/>
        </w:rPr>
        <w:t xml:space="preserve"> i 12 nie stanowią o treści oferty i ich niespełnienie nie będzie skut</w:t>
      </w:r>
      <w:r w:rsidRPr="00B72D7B">
        <w:rPr>
          <w:rFonts w:ascii="Times New Roman" w:hAnsi="Times New Roman" w:cs="Times New Roman"/>
          <w:sz w:val="24"/>
          <w:szCs w:val="24"/>
        </w:rPr>
        <w:t xml:space="preserve">kować odrzuceniem oferty. </w:t>
      </w:r>
      <w:r w:rsidR="008F7982" w:rsidRPr="00B72D7B">
        <w:rPr>
          <w:rFonts w:ascii="Times New Roman" w:hAnsi="Times New Roman" w:cs="Times New Roman"/>
          <w:sz w:val="24"/>
          <w:szCs w:val="24"/>
        </w:rPr>
        <w:t>Wszelk</w:t>
      </w:r>
      <w:r w:rsidRPr="00B72D7B">
        <w:rPr>
          <w:rFonts w:ascii="Times New Roman" w:hAnsi="Times New Roman" w:cs="Times New Roman"/>
          <w:sz w:val="24"/>
          <w:szCs w:val="24"/>
        </w:rPr>
        <w:t>ie negatywne konsekwencje mogące</w:t>
      </w:r>
      <w:r w:rsidR="008F7982" w:rsidRPr="00B72D7B">
        <w:rPr>
          <w:rFonts w:ascii="Times New Roman" w:hAnsi="Times New Roman" w:cs="Times New Roman"/>
          <w:sz w:val="24"/>
          <w:szCs w:val="24"/>
        </w:rPr>
        <w:t xml:space="preserve"> wyniknąć z niezachowania tych wymagań będą obciążały </w:t>
      </w:r>
      <w:r w:rsidR="006A62DF" w:rsidRPr="00B72D7B">
        <w:rPr>
          <w:rFonts w:ascii="Times New Roman" w:hAnsi="Times New Roman" w:cs="Times New Roman"/>
          <w:sz w:val="24"/>
          <w:szCs w:val="24"/>
        </w:rPr>
        <w:t>w</w:t>
      </w:r>
      <w:r w:rsidR="008F7982" w:rsidRPr="00B72D7B">
        <w:rPr>
          <w:rFonts w:ascii="Times New Roman" w:hAnsi="Times New Roman" w:cs="Times New Roman"/>
          <w:sz w:val="24"/>
          <w:szCs w:val="24"/>
        </w:rPr>
        <w:t>ykonawcę.</w:t>
      </w:r>
      <w:bookmarkEnd w:id="215"/>
      <w:bookmarkEnd w:id="216"/>
      <w:bookmarkEnd w:id="217"/>
      <w:bookmarkEnd w:id="218"/>
      <w:bookmarkEnd w:id="219"/>
      <w:bookmarkEnd w:id="220"/>
    </w:p>
    <w:p w:rsidR="008F7982" w:rsidRPr="00B72D7B" w:rsidRDefault="008F7982"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21" w:name="_Toc479597136"/>
      <w:bookmarkStart w:id="222" w:name="_Toc479751881"/>
      <w:bookmarkStart w:id="223" w:name="_Toc497465874"/>
      <w:bookmarkStart w:id="224" w:name="_Toc497477499"/>
      <w:bookmarkStart w:id="225" w:name="_Toc499800236"/>
      <w:bookmarkStart w:id="226" w:name="_Toc499801417"/>
      <w:r w:rsidRPr="00B72D7B">
        <w:rPr>
          <w:rFonts w:ascii="Times New Roman" w:hAnsi="Times New Roman" w:cs="Times New Roman"/>
          <w:sz w:val="24"/>
          <w:szCs w:val="24"/>
        </w:rPr>
        <w:t>Wykonawca może, przed upływem terminu do składania ofert, wprowadzić zmiany do złożonej</w:t>
      </w:r>
      <w:r w:rsidR="00096942" w:rsidRPr="00B72D7B">
        <w:rPr>
          <w:rFonts w:ascii="Times New Roman" w:hAnsi="Times New Roman" w:cs="Times New Roman"/>
          <w:sz w:val="24"/>
          <w:szCs w:val="24"/>
        </w:rPr>
        <w:t xml:space="preserve"> </w:t>
      </w:r>
      <w:r w:rsidRPr="00B72D7B">
        <w:rPr>
          <w:rFonts w:ascii="Times New Roman" w:hAnsi="Times New Roman" w:cs="Times New Roman"/>
          <w:sz w:val="24"/>
          <w:szCs w:val="24"/>
        </w:rPr>
        <w:t>oferty lub wycofać ofertę.</w:t>
      </w:r>
      <w:bookmarkEnd w:id="221"/>
      <w:bookmarkEnd w:id="222"/>
      <w:bookmarkEnd w:id="223"/>
      <w:bookmarkEnd w:id="224"/>
      <w:bookmarkEnd w:id="225"/>
      <w:bookmarkEnd w:id="226"/>
    </w:p>
    <w:p w:rsidR="008F7982" w:rsidRPr="00B72D7B" w:rsidRDefault="008F7982" w:rsidP="00F437FC">
      <w:pPr>
        <w:pStyle w:val="Akapitzlist"/>
        <w:numPr>
          <w:ilvl w:val="0"/>
          <w:numId w:val="28"/>
        </w:numPr>
        <w:tabs>
          <w:tab w:val="left" w:pos="851"/>
          <w:tab w:val="left" w:pos="9072"/>
        </w:tabs>
        <w:spacing w:after="0"/>
        <w:ind w:left="850" w:hanging="425"/>
        <w:jc w:val="both"/>
        <w:outlineLvl w:val="0"/>
        <w:rPr>
          <w:rFonts w:ascii="Times New Roman" w:hAnsi="Times New Roman" w:cs="Times New Roman"/>
          <w:sz w:val="24"/>
          <w:szCs w:val="24"/>
        </w:rPr>
      </w:pPr>
      <w:bookmarkStart w:id="227" w:name="_Toc479597137"/>
      <w:bookmarkStart w:id="228" w:name="_Toc479751882"/>
      <w:bookmarkStart w:id="229" w:name="_Toc497465875"/>
      <w:bookmarkStart w:id="230" w:name="_Toc497477500"/>
      <w:bookmarkStart w:id="231" w:name="_Toc499800237"/>
      <w:bookmarkStart w:id="232" w:name="_Toc499801418"/>
      <w:r w:rsidRPr="00B72D7B">
        <w:rPr>
          <w:rFonts w:ascii="Times New Roman" w:hAnsi="Times New Roman" w:cs="Times New Roman"/>
          <w:sz w:val="24"/>
          <w:szCs w:val="24"/>
        </w:rPr>
        <w:t>W zakresie składania ośw</w:t>
      </w:r>
      <w:r w:rsidR="00780821" w:rsidRPr="00B72D7B">
        <w:rPr>
          <w:rFonts w:ascii="Times New Roman" w:hAnsi="Times New Roman" w:cs="Times New Roman"/>
          <w:sz w:val="24"/>
          <w:szCs w:val="24"/>
        </w:rPr>
        <w:t xml:space="preserve">iadczeń woli dotyczących zmiany i wycofania oferty </w:t>
      </w:r>
      <w:r w:rsidRPr="00B72D7B">
        <w:rPr>
          <w:rFonts w:ascii="Times New Roman" w:hAnsi="Times New Roman" w:cs="Times New Roman"/>
          <w:sz w:val="24"/>
          <w:szCs w:val="24"/>
        </w:rPr>
        <w:t>obowiązują takie same zasady jak dla składania ofert, tj. forma pisemna pod rygorem nieważności.</w:t>
      </w:r>
      <w:bookmarkEnd w:id="227"/>
      <w:bookmarkEnd w:id="228"/>
      <w:bookmarkEnd w:id="229"/>
      <w:bookmarkEnd w:id="230"/>
      <w:bookmarkEnd w:id="231"/>
      <w:bookmarkEnd w:id="232"/>
    </w:p>
    <w:p w:rsidR="005C6DF9" w:rsidRPr="00B72D7B" w:rsidRDefault="005C6DF9" w:rsidP="00F437FC">
      <w:pPr>
        <w:pStyle w:val="Akapitzlist"/>
        <w:numPr>
          <w:ilvl w:val="0"/>
          <w:numId w:val="28"/>
        </w:numPr>
        <w:tabs>
          <w:tab w:val="left" w:pos="851"/>
          <w:tab w:val="left" w:pos="9072"/>
        </w:tabs>
        <w:spacing w:after="0"/>
        <w:ind w:left="850" w:hanging="425"/>
        <w:jc w:val="both"/>
        <w:outlineLvl w:val="0"/>
        <w:rPr>
          <w:rFonts w:ascii="Times New Roman" w:hAnsi="Times New Roman" w:cs="Times New Roman"/>
          <w:sz w:val="24"/>
          <w:szCs w:val="24"/>
        </w:rPr>
      </w:pPr>
      <w:bookmarkStart w:id="233" w:name="_Toc497465876"/>
      <w:bookmarkStart w:id="234" w:name="_Toc497477501"/>
      <w:bookmarkStart w:id="235" w:name="_Toc499800238"/>
      <w:bookmarkStart w:id="236" w:name="_Toc499801419"/>
      <w:bookmarkStart w:id="237" w:name="_Toc479597139"/>
      <w:bookmarkStart w:id="238" w:name="_Toc479751884"/>
      <w:r w:rsidRPr="00B72D7B">
        <w:rPr>
          <w:rFonts w:ascii="Times New Roman" w:hAnsi="Times New Roman" w:cs="Times New Roman"/>
          <w:sz w:val="24"/>
          <w:szCs w:val="24"/>
        </w:rPr>
        <w:t>Wykonawca może wprowadzać zmiany, poprawki, modyfikacje i uzupełnienia do</w:t>
      </w:r>
      <w:r w:rsidR="003268F8" w:rsidRPr="00B72D7B">
        <w:rPr>
          <w:rFonts w:ascii="Times New Roman" w:hAnsi="Times New Roman" w:cs="Times New Roman"/>
          <w:sz w:val="24"/>
          <w:szCs w:val="24"/>
        </w:rPr>
        <w:t> </w:t>
      </w:r>
      <w:r w:rsidRPr="00B72D7B">
        <w:rPr>
          <w:rFonts w:ascii="Times New Roman" w:hAnsi="Times New Roman" w:cs="Times New Roman"/>
          <w:sz w:val="24"/>
          <w:szCs w:val="24"/>
        </w:rPr>
        <w:t>złożonej oferty pod warunkiem, że Zamawiający otrzyma pisemne powiadomienie o wprowadzaniu zmian, poprawek itp. przed terminem składania ofert.</w:t>
      </w:r>
      <w:bookmarkEnd w:id="233"/>
      <w:bookmarkEnd w:id="234"/>
      <w:bookmarkEnd w:id="235"/>
      <w:bookmarkEnd w:id="236"/>
    </w:p>
    <w:p w:rsidR="005C6DF9" w:rsidRPr="00B72D7B" w:rsidRDefault="005C6DF9"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39" w:name="_Toc497465877"/>
      <w:bookmarkStart w:id="240" w:name="_Toc497477502"/>
      <w:bookmarkStart w:id="241" w:name="_Toc499800239"/>
      <w:bookmarkStart w:id="242" w:name="_Toc499801420"/>
      <w:r w:rsidRPr="00B72D7B">
        <w:rPr>
          <w:rFonts w:ascii="Times New Roman" w:hAnsi="Times New Roman" w:cs="Times New Roman"/>
          <w:sz w:val="24"/>
          <w:szCs w:val="24"/>
        </w:rPr>
        <w:t>Powiadomienie o wprowadzaniu zmian musi być złożone według takich samych wymagań jak składana oferta tj. w kopercie odpowiednio oznakowanej dodatkowo dopiskiem "ZMIANA".</w:t>
      </w:r>
      <w:bookmarkEnd w:id="239"/>
      <w:bookmarkEnd w:id="240"/>
      <w:bookmarkEnd w:id="241"/>
      <w:bookmarkEnd w:id="242"/>
    </w:p>
    <w:p w:rsidR="005C6DF9" w:rsidRPr="00B72D7B" w:rsidRDefault="005C6DF9"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43" w:name="_Toc497465878"/>
      <w:bookmarkStart w:id="244" w:name="_Toc497477503"/>
      <w:bookmarkStart w:id="245" w:name="_Toc499800240"/>
      <w:bookmarkStart w:id="246" w:name="_Toc499801421"/>
      <w:r w:rsidRPr="00B72D7B">
        <w:rPr>
          <w:rFonts w:ascii="Times New Roman" w:hAnsi="Times New Roman" w:cs="Times New Roman"/>
          <w:sz w:val="24"/>
          <w:szCs w:val="24"/>
        </w:rPr>
        <w:t>Koperty oznaczone dopiskiem "ZMIANA" zostaną otwarte przy otwieraniu oferty oferenta, który wprowadził zmiany i po stwierdzeniu poprawności procedury dokonania zmian zostaną dołączone do oferty.</w:t>
      </w:r>
      <w:bookmarkEnd w:id="243"/>
      <w:bookmarkEnd w:id="244"/>
      <w:bookmarkEnd w:id="245"/>
      <w:bookmarkEnd w:id="246"/>
    </w:p>
    <w:p w:rsidR="005C6DF9" w:rsidRPr="00B72D7B" w:rsidRDefault="005C6DF9"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47" w:name="_Toc497465879"/>
      <w:bookmarkStart w:id="248" w:name="_Toc497477504"/>
      <w:bookmarkStart w:id="249" w:name="_Toc499800241"/>
      <w:bookmarkStart w:id="250" w:name="_Toc499801422"/>
      <w:r w:rsidRPr="00B72D7B">
        <w:rPr>
          <w:rFonts w:ascii="Times New Roman" w:hAnsi="Times New Roman" w:cs="Times New Roman"/>
          <w:sz w:val="24"/>
          <w:szCs w:val="24"/>
        </w:rPr>
        <w:lastRenderedPageBreak/>
        <w:t>Wykonawca ma prawo przed upływem terminu składania ofert wycofać złożoną ofertę poprzez złożenie pisemnego wniosku podpisanego przez osobę umocowaną do</w:t>
      </w:r>
      <w:r w:rsidR="003268F8" w:rsidRPr="00B72D7B">
        <w:rPr>
          <w:rFonts w:ascii="Times New Roman" w:hAnsi="Times New Roman" w:cs="Times New Roman"/>
          <w:sz w:val="24"/>
          <w:szCs w:val="24"/>
        </w:rPr>
        <w:t> </w:t>
      </w:r>
      <w:r w:rsidRPr="00B72D7B">
        <w:rPr>
          <w:rFonts w:ascii="Times New Roman" w:hAnsi="Times New Roman" w:cs="Times New Roman"/>
          <w:sz w:val="24"/>
          <w:szCs w:val="24"/>
        </w:rPr>
        <w:t>reprezentowania firmy.</w:t>
      </w:r>
      <w:bookmarkEnd w:id="247"/>
      <w:bookmarkEnd w:id="248"/>
      <w:bookmarkEnd w:id="249"/>
      <w:bookmarkEnd w:id="250"/>
    </w:p>
    <w:p w:rsidR="008F7982" w:rsidRPr="00B72D7B" w:rsidRDefault="00780821"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51" w:name="_Toc497465880"/>
      <w:bookmarkStart w:id="252" w:name="_Toc497477505"/>
      <w:bookmarkStart w:id="253" w:name="_Toc499800242"/>
      <w:bookmarkStart w:id="254" w:name="_Toc499801423"/>
      <w:r w:rsidRPr="00B72D7B">
        <w:rPr>
          <w:rFonts w:ascii="Times New Roman" w:hAnsi="Times New Roman" w:cs="Times New Roman"/>
          <w:sz w:val="24"/>
          <w:szCs w:val="24"/>
        </w:rPr>
        <w:t>Oferta wraz z wymaganymi załącznikami, oświadczeniami i</w:t>
      </w:r>
      <w:r w:rsidR="008F7982" w:rsidRPr="00B72D7B">
        <w:rPr>
          <w:rFonts w:ascii="Times New Roman" w:hAnsi="Times New Roman" w:cs="Times New Roman"/>
          <w:sz w:val="24"/>
          <w:szCs w:val="24"/>
        </w:rPr>
        <w:t xml:space="preserve"> dokumentami</w:t>
      </w:r>
      <w:r w:rsidRPr="00B72D7B">
        <w:rPr>
          <w:rFonts w:ascii="Times New Roman" w:hAnsi="Times New Roman" w:cs="Times New Roman"/>
          <w:sz w:val="24"/>
          <w:szCs w:val="24"/>
        </w:rPr>
        <w:t xml:space="preserve"> jest</w:t>
      </w:r>
      <w:r w:rsidR="008F7982" w:rsidRPr="00B72D7B">
        <w:rPr>
          <w:rFonts w:ascii="Times New Roman" w:hAnsi="Times New Roman" w:cs="Times New Roman"/>
          <w:sz w:val="24"/>
          <w:szCs w:val="24"/>
        </w:rPr>
        <w:t xml:space="preserve"> jawna,</w:t>
      </w:r>
      <w:r w:rsidRPr="00B72D7B">
        <w:rPr>
          <w:rFonts w:ascii="Times New Roman" w:hAnsi="Times New Roman" w:cs="Times New Roman"/>
          <w:sz w:val="24"/>
          <w:szCs w:val="24"/>
        </w:rPr>
        <w:t xml:space="preserve"> </w:t>
      </w:r>
      <w:r w:rsidR="008F7982" w:rsidRPr="00B72D7B">
        <w:rPr>
          <w:rFonts w:ascii="Times New Roman" w:hAnsi="Times New Roman" w:cs="Times New Roman"/>
          <w:sz w:val="24"/>
          <w:szCs w:val="24"/>
        </w:rPr>
        <w:t>z wyjątkiem informacji stanowiących tajemnicę przedsiębiorstwa w</w:t>
      </w:r>
      <w:r w:rsidR="006A62DF" w:rsidRPr="00B72D7B">
        <w:rPr>
          <w:rFonts w:ascii="Times New Roman" w:hAnsi="Times New Roman" w:cs="Times New Roman"/>
          <w:sz w:val="24"/>
          <w:szCs w:val="24"/>
        </w:rPr>
        <w:t> </w:t>
      </w:r>
      <w:r w:rsidR="008F7982" w:rsidRPr="00B72D7B">
        <w:rPr>
          <w:rFonts w:ascii="Times New Roman" w:hAnsi="Times New Roman" w:cs="Times New Roman"/>
          <w:sz w:val="24"/>
          <w:szCs w:val="24"/>
        </w:rPr>
        <w:t>rozumieniu przepisów ustawy z dnia 16 kwietnia 1993 r. o zwalczaniu</w:t>
      </w:r>
      <w:r w:rsidRPr="00B72D7B">
        <w:rPr>
          <w:rFonts w:ascii="Times New Roman" w:hAnsi="Times New Roman" w:cs="Times New Roman"/>
          <w:sz w:val="24"/>
          <w:szCs w:val="24"/>
        </w:rPr>
        <w:t xml:space="preserve"> nieuczciwej konkurencji</w:t>
      </w:r>
      <w:r w:rsidR="008F7982" w:rsidRPr="00B72D7B">
        <w:rPr>
          <w:rFonts w:ascii="Times New Roman" w:hAnsi="Times New Roman" w:cs="Times New Roman"/>
          <w:sz w:val="24"/>
          <w:szCs w:val="24"/>
        </w:rPr>
        <w:t xml:space="preserve">, a </w:t>
      </w:r>
      <w:r w:rsidR="006A62DF" w:rsidRPr="00B72D7B">
        <w:rPr>
          <w:rFonts w:ascii="Times New Roman" w:hAnsi="Times New Roman" w:cs="Times New Roman"/>
          <w:sz w:val="24"/>
          <w:szCs w:val="24"/>
        </w:rPr>
        <w:t>w</w:t>
      </w:r>
      <w:r w:rsidR="008F7982" w:rsidRPr="00B72D7B">
        <w:rPr>
          <w:rFonts w:ascii="Times New Roman" w:hAnsi="Times New Roman" w:cs="Times New Roman"/>
          <w:sz w:val="24"/>
          <w:szCs w:val="24"/>
        </w:rPr>
        <w:t>ykonawca, nie później niż w terminie składania ofert, zastrzegł, że nie mogą być one udostępniane oraz wyk</w:t>
      </w:r>
      <w:r w:rsidRPr="00B72D7B">
        <w:rPr>
          <w:rFonts w:ascii="Times New Roman" w:hAnsi="Times New Roman" w:cs="Times New Roman"/>
          <w:sz w:val="24"/>
          <w:szCs w:val="24"/>
        </w:rPr>
        <w:t>azał, iż zastrzeżone informacje stanowią tajemnicę przedsiębiorstwa. Wykonawca nie może zastrzec informacji</w:t>
      </w:r>
      <w:r w:rsidR="008F7982" w:rsidRPr="00B72D7B">
        <w:rPr>
          <w:rFonts w:ascii="Times New Roman" w:hAnsi="Times New Roman" w:cs="Times New Roman"/>
          <w:sz w:val="24"/>
          <w:szCs w:val="24"/>
        </w:rPr>
        <w:t xml:space="preserve"> podaw</w:t>
      </w:r>
      <w:r w:rsidRPr="00B72D7B">
        <w:rPr>
          <w:rFonts w:ascii="Times New Roman" w:hAnsi="Times New Roman" w:cs="Times New Roman"/>
          <w:sz w:val="24"/>
          <w:szCs w:val="24"/>
        </w:rPr>
        <w:t>anych do</w:t>
      </w:r>
      <w:r w:rsidR="00E259AF">
        <w:rPr>
          <w:rFonts w:ascii="Times New Roman" w:hAnsi="Times New Roman" w:cs="Times New Roman"/>
          <w:sz w:val="24"/>
          <w:szCs w:val="24"/>
        </w:rPr>
        <w:t xml:space="preserve"> </w:t>
      </w:r>
      <w:r w:rsidRPr="00B72D7B">
        <w:rPr>
          <w:rFonts w:ascii="Times New Roman" w:hAnsi="Times New Roman" w:cs="Times New Roman"/>
          <w:sz w:val="24"/>
          <w:szCs w:val="24"/>
        </w:rPr>
        <w:t xml:space="preserve">publicznej wiadomości </w:t>
      </w:r>
      <w:r w:rsidR="008F7982" w:rsidRPr="00B72D7B">
        <w:rPr>
          <w:rFonts w:ascii="Times New Roman" w:hAnsi="Times New Roman" w:cs="Times New Roman"/>
          <w:sz w:val="24"/>
          <w:szCs w:val="24"/>
        </w:rPr>
        <w:t>podczas otwarcia ofert (art. 86 ust. 4 ustawy PZP).</w:t>
      </w:r>
      <w:bookmarkEnd w:id="237"/>
      <w:bookmarkEnd w:id="238"/>
      <w:bookmarkEnd w:id="251"/>
      <w:bookmarkEnd w:id="252"/>
      <w:bookmarkEnd w:id="253"/>
      <w:bookmarkEnd w:id="254"/>
    </w:p>
    <w:p w:rsidR="008F7982" w:rsidRPr="00B72D7B" w:rsidRDefault="008F7982" w:rsidP="002F758E">
      <w:pPr>
        <w:pStyle w:val="Akapitzlist"/>
        <w:numPr>
          <w:ilvl w:val="0"/>
          <w:numId w:val="28"/>
        </w:numPr>
        <w:tabs>
          <w:tab w:val="left" w:pos="851"/>
          <w:tab w:val="left" w:pos="9072"/>
        </w:tabs>
        <w:ind w:left="851" w:hanging="425"/>
        <w:jc w:val="both"/>
        <w:outlineLvl w:val="0"/>
        <w:rPr>
          <w:rFonts w:ascii="Times New Roman" w:hAnsi="Times New Roman" w:cs="Times New Roman"/>
          <w:sz w:val="24"/>
          <w:szCs w:val="24"/>
        </w:rPr>
      </w:pPr>
      <w:bookmarkStart w:id="255" w:name="_Toc479597140"/>
      <w:bookmarkStart w:id="256" w:name="_Toc479751885"/>
      <w:bookmarkStart w:id="257" w:name="_Toc497465881"/>
      <w:bookmarkStart w:id="258" w:name="_Toc497477506"/>
      <w:bookmarkStart w:id="259" w:name="_Toc499800243"/>
      <w:bookmarkStart w:id="260" w:name="_Toc499801424"/>
      <w:r w:rsidRPr="00B72D7B">
        <w:rPr>
          <w:rFonts w:ascii="Times New Roman" w:hAnsi="Times New Roman" w:cs="Times New Roman"/>
          <w:sz w:val="24"/>
          <w:szCs w:val="24"/>
        </w:rPr>
        <w:t>Zaleca się</w:t>
      </w:r>
      <w:r w:rsidR="00780821" w:rsidRPr="00B72D7B">
        <w:rPr>
          <w:rFonts w:ascii="Times New Roman" w:hAnsi="Times New Roman" w:cs="Times New Roman"/>
          <w:sz w:val="24"/>
          <w:szCs w:val="24"/>
        </w:rPr>
        <w:t xml:space="preserve"> aby </w:t>
      </w:r>
      <w:r w:rsidR="006A62DF" w:rsidRPr="00B72D7B">
        <w:rPr>
          <w:rFonts w:ascii="Times New Roman" w:hAnsi="Times New Roman" w:cs="Times New Roman"/>
          <w:sz w:val="24"/>
          <w:szCs w:val="24"/>
        </w:rPr>
        <w:t>w</w:t>
      </w:r>
      <w:r w:rsidR="00780821" w:rsidRPr="00B72D7B">
        <w:rPr>
          <w:rFonts w:ascii="Times New Roman" w:hAnsi="Times New Roman" w:cs="Times New Roman"/>
          <w:sz w:val="24"/>
          <w:szCs w:val="24"/>
        </w:rPr>
        <w:t>ykonawca, który zastrzega</w:t>
      </w:r>
      <w:r w:rsidRPr="00B72D7B">
        <w:rPr>
          <w:rFonts w:ascii="Times New Roman" w:hAnsi="Times New Roman" w:cs="Times New Roman"/>
          <w:sz w:val="24"/>
          <w:szCs w:val="24"/>
        </w:rPr>
        <w:t xml:space="preserve"> w odniesieniu do informacji stanowiącyc</w:t>
      </w:r>
      <w:r w:rsidR="00780821" w:rsidRPr="00B72D7B">
        <w:rPr>
          <w:rFonts w:ascii="Times New Roman" w:hAnsi="Times New Roman" w:cs="Times New Roman"/>
          <w:sz w:val="24"/>
          <w:szCs w:val="24"/>
        </w:rPr>
        <w:t>h tajemnicę przedsiębiorstwa, że nie mogą być one udostępnione, złożył te</w:t>
      </w:r>
      <w:r w:rsidRPr="00B72D7B">
        <w:rPr>
          <w:rFonts w:ascii="Times New Roman" w:hAnsi="Times New Roman" w:cs="Times New Roman"/>
          <w:sz w:val="24"/>
          <w:szCs w:val="24"/>
        </w:rPr>
        <w:t xml:space="preserve"> informacje w osobnym opakowaniu (w sposób umożliwiający łatwe od niej odłączenie) z odpowiednim oznaczeniem (np. </w:t>
      </w:r>
      <w:r w:rsidRPr="00B72D7B">
        <w:rPr>
          <w:rFonts w:ascii="Times New Roman" w:hAnsi="Times New Roman" w:cs="Times New Roman"/>
          <w:i/>
          <w:sz w:val="24"/>
          <w:szCs w:val="24"/>
        </w:rPr>
        <w:t>",</w:t>
      </w:r>
      <w:r w:rsidR="00096942" w:rsidRPr="00B72D7B">
        <w:rPr>
          <w:rFonts w:ascii="Times New Roman" w:hAnsi="Times New Roman" w:cs="Times New Roman"/>
          <w:i/>
          <w:sz w:val="24"/>
          <w:szCs w:val="24"/>
        </w:rPr>
        <w:t>i</w:t>
      </w:r>
      <w:r w:rsidRPr="00B72D7B">
        <w:rPr>
          <w:rFonts w:ascii="Times New Roman" w:hAnsi="Times New Roman" w:cs="Times New Roman"/>
          <w:i/>
          <w:sz w:val="24"/>
          <w:szCs w:val="24"/>
        </w:rPr>
        <w:t xml:space="preserve">nformacje stanowiące tajemnicę przedsiębiorstwa </w:t>
      </w:r>
      <w:r w:rsidRPr="00B72D7B">
        <w:rPr>
          <w:rFonts w:ascii="Times New Roman" w:hAnsi="Times New Roman" w:cs="Times New Roman"/>
          <w:sz w:val="24"/>
          <w:szCs w:val="24"/>
        </w:rPr>
        <w:t xml:space="preserve">- </w:t>
      </w:r>
      <w:r w:rsidRPr="00B72D7B">
        <w:rPr>
          <w:rFonts w:ascii="Times New Roman" w:hAnsi="Times New Roman" w:cs="Times New Roman"/>
          <w:i/>
          <w:sz w:val="24"/>
          <w:szCs w:val="24"/>
        </w:rPr>
        <w:t xml:space="preserve">nie udostępniać'') </w:t>
      </w:r>
      <w:r w:rsidRPr="00B72D7B">
        <w:rPr>
          <w:rFonts w:ascii="Times New Roman" w:hAnsi="Times New Roman" w:cs="Times New Roman"/>
          <w:sz w:val="24"/>
          <w:szCs w:val="24"/>
        </w:rPr>
        <w:t>, zamieszczonym w tej samej kopercie, w które</w:t>
      </w:r>
      <w:r w:rsidR="00780821" w:rsidRPr="00B72D7B">
        <w:rPr>
          <w:rFonts w:ascii="Times New Roman" w:hAnsi="Times New Roman" w:cs="Times New Roman"/>
          <w:sz w:val="24"/>
          <w:szCs w:val="24"/>
        </w:rPr>
        <w:t>j zamieszczona jest pozostała, jawna</w:t>
      </w:r>
      <w:r w:rsidRPr="00B72D7B">
        <w:rPr>
          <w:rFonts w:ascii="Times New Roman" w:hAnsi="Times New Roman" w:cs="Times New Roman"/>
          <w:sz w:val="24"/>
          <w:szCs w:val="24"/>
        </w:rPr>
        <w:t xml:space="preserve"> część oferty wraz z załącznikami, oświadczeniami i dokumentami.</w:t>
      </w:r>
      <w:bookmarkEnd w:id="255"/>
      <w:bookmarkEnd w:id="256"/>
      <w:bookmarkEnd w:id="257"/>
      <w:bookmarkEnd w:id="258"/>
      <w:bookmarkEnd w:id="259"/>
      <w:bookmarkEnd w:id="260"/>
    </w:p>
    <w:p w:rsidR="008F7982" w:rsidRPr="00B72D7B" w:rsidRDefault="00780821" w:rsidP="002F758E">
      <w:pPr>
        <w:pStyle w:val="Akapitzlist"/>
        <w:numPr>
          <w:ilvl w:val="0"/>
          <w:numId w:val="28"/>
        </w:numPr>
        <w:tabs>
          <w:tab w:val="left" w:pos="851"/>
          <w:tab w:val="left" w:pos="9072"/>
        </w:tabs>
        <w:spacing w:after="0"/>
        <w:ind w:left="851" w:hanging="425"/>
        <w:jc w:val="both"/>
        <w:outlineLvl w:val="0"/>
        <w:rPr>
          <w:rFonts w:ascii="Times New Roman" w:hAnsi="Times New Roman" w:cs="Times New Roman"/>
          <w:sz w:val="24"/>
          <w:szCs w:val="24"/>
        </w:rPr>
      </w:pPr>
      <w:bookmarkStart w:id="261" w:name="_Toc479597141"/>
      <w:bookmarkStart w:id="262" w:name="_Toc479751886"/>
      <w:bookmarkStart w:id="263" w:name="_Toc497465882"/>
      <w:bookmarkStart w:id="264" w:name="_Toc497477507"/>
      <w:bookmarkStart w:id="265" w:name="_Toc499800244"/>
      <w:bookmarkStart w:id="266" w:name="_Toc499801425"/>
      <w:r w:rsidRPr="00B72D7B">
        <w:rPr>
          <w:rFonts w:ascii="Times New Roman" w:hAnsi="Times New Roman" w:cs="Times New Roman"/>
          <w:sz w:val="24"/>
          <w:szCs w:val="24"/>
        </w:rPr>
        <w:t xml:space="preserve">Tajemnicą przedsiębiorstwa, zgodnie z art. 11 ust. </w:t>
      </w:r>
      <w:r w:rsidR="008F7982" w:rsidRPr="00B72D7B">
        <w:rPr>
          <w:rFonts w:ascii="Times New Roman" w:hAnsi="Times New Roman" w:cs="Times New Roman"/>
          <w:sz w:val="24"/>
          <w:szCs w:val="24"/>
        </w:rPr>
        <w:t xml:space="preserve">4 </w:t>
      </w:r>
      <w:r w:rsidRPr="00B72D7B">
        <w:rPr>
          <w:rFonts w:ascii="Times New Roman" w:hAnsi="Times New Roman" w:cs="Times New Roman"/>
          <w:sz w:val="24"/>
          <w:szCs w:val="24"/>
        </w:rPr>
        <w:t>ustawy z dnia 16 kwietnia 1993</w:t>
      </w:r>
      <w:r w:rsidR="006A62DF" w:rsidRPr="00B72D7B">
        <w:rPr>
          <w:rFonts w:ascii="Times New Roman" w:hAnsi="Times New Roman" w:cs="Times New Roman"/>
          <w:sz w:val="24"/>
          <w:szCs w:val="24"/>
        </w:rPr>
        <w:t> </w:t>
      </w:r>
      <w:r w:rsidR="008F7982" w:rsidRPr="00B72D7B">
        <w:rPr>
          <w:rFonts w:ascii="Times New Roman" w:hAnsi="Times New Roman" w:cs="Times New Roman"/>
          <w:sz w:val="24"/>
          <w:szCs w:val="24"/>
        </w:rPr>
        <w:t>r.</w:t>
      </w:r>
      <w:r w:rsidRPr="00B72D7B">
        <w:rPr>
          <w:rFonts w:ascii="Times New Roman" w:hAnsi="Times New Roman" w:cs="Times New Roman"/>
          <w:sz w:val="24"/>
          <w:szCs w:val="24"/>
        </w:rPr>
        <w:t xml:space="preserve"> o zwa</w:t>
      </w:r>
      <w:r w:rsidR="008C6556">
        <w:rPr>
          <w:rFonts w:ascii="Times New Roman" w:hAnsi="Times New Roman" w:cs="Times New Roman"/>
          <w:sz w:val="24"/>
          <w:szCs w:val="24"/>
        </w:rPr>
        <w:t>lczaniu nieuczciwej konkurencji</w:t>
      </w:r>
      <w:r w:rsidR="008F7982" w:rsidRPr="00B72D7B">
        <w:rPr>
          <w:rFonts w:ascii="Times New Roman" w:hAnsi="Times New Roman" w:cs="Times New Roman"/>
          <w:sz w:val="24"/>
          <w:szCs w:val="24"/>
        </w:rPr>
        <w:t xml:space="preserve"> są</w:t>
      </w:r>
      <w:r w:rsidR="00096942" w:rsidRPr="00B72D7B">
        <w:rPr>
          <w:rFonts w:ascii="Times New Roman" w:hAnsi="Times New Roman" w:cs="Times New Roman"/>
          <w:sz w:val="24"/>
          <w:szCs w:val="24"/>
        </w:rPr>
        <w:t>:</w:t>
      </w:r>
      <w:bookmarkEnd w:id="261"/>
      <w:bookmarkEnd w:id="262"/>
      <w:bookmarkEnd w:id="263"/>
      <w:bookmarkEnd w:id="264"/>
      <w:bookmarkEnd w:id="265"/>
      <w:bookmarkEnd w:id="266"/>
    </w:p>
    <w:p w:rsidR="00096942" w:rsidRPr="00B72D7B" w:rsidRDefault="00491167" w:rsidP="00096942">
      <w:pPr>
        <w:pStyle w:val="Akapitzlist"/>
        <w:tabs>
          <w:tab w:val="left" w:pos="426"/>
          <w:tab w:val="left" w:pos="9072"/>
        </w:tabs>
        <w:spacing w:after="0"/>
        <w:ind w:left="851"/>
        <w:jc w:val="both"/>
        <w:outlineLvl w:val="0"/>
        <w:rPr>
          <w:rFonts w:ascii="Times New Roman" w:hAnsi="Times New Roman" w:cs="Times New Roman"/>
          <w:sz w:val="24"/>
          <w:szCs w:val="24"/>
        </w:rPr>
      </w:pPr>
      <w:bookmarkStart w:id="267" w:name="_Toc479597142"/>
      <w:bookmarkStart w:id="268" w:name="_Toc479751887"/>
      <w:bookmarkStart w:id="269" w:name="_Toc497465883"/>
      <w:bookmarkStart w:id="270" w:name="_Toc497477508"/>
      <w:bookmarkStart w:id="271" w:name="_Toc499800245"/>
      <w:bookmarkStart w:id="272" w:name="_Toc499801426"/>
      <w:r w:rsidRPr="00B72D7B">
        <w:rPr>
          <w:rFonts w:ascii="Times New Roman" w:hAnsi="Times New Roman" w:cs="Times New Roman"/>
          <w:sz w:val="24"/>
          <w:szCs w:val="24"/>
        </w:rPr>
        <w:t>nie</w:t>
      </w:r>
      <w:r w:rsidR="00096942" w:rsidRPr="00B72D7B">
        <w:rPr>
          <w:rFonts w:ascii="Times New Roman" w:hAnsi="Times New Roman" w:cs="Times New Roman"/>
          <w:sz w:val="24"/>
          <w:szCs w:val="24"/>
        </w:rPr>
        <w:t>ujawnion</w:t>
      </w:r>
      <w:r w:rsidR="00780821" w:rsidRPr="00B72D7B">
        <w:rPr>
          <w:rFonts w:ascii="Times New Roman" w:hAnsi="Times New Roman" w:cs="Times New Roman"/>
          <w:sz w:val="24"/>
          <w:szCs w:val="24"/>
        </w:rPr>
        <w:t>e do wiadomości publicznej informacje techniczne, technologiczne,</w:t>
      </w:r>
      <w:r w:rsidR="00096942" w:rsidRPr="00B72D7B">
        <w:rPr>
          <w:rFonts w:ascii="Times New Roman" w:hAnsi="Times New Roman" w:cs="Times New Roman"/>
          <w:sz w:val="24"/>
          <w:szCs w:val="24"/>
        </w:rPr>
        <w:t xml:space="preserve"> handlowe lub organizacyjne przedsiębiorstwa</w:t>
      </w:r>
      <w:r w:rsidR="00780821" w:rsidRPr="00B72D7B">
        <w:rPr>
          <w:rFonts w:ascii="Times New Roman" w:hAnsi="Times New Roman" w:cs="Times New Roman"/>
          <w:sz w:val="24"/>
          <w:szCs w:val="24"/>
        </w:rPr>
        <w:t>, co do których przedsiębiorca</w:t>
      </w:r>
      <w:r w:rsidR="00096942" w:rsidRPr="00B72D7B">
        <w:rPr>
          <w:rFonts w:ascii="Times New Roman" w:hAnsi="Times New Roman" w:cs="Times New Roman"/>
          <w:sz w:val="24"/>
          <w:szCs w:val="24"/>
        </w:rPr>
        <w:t xml:space="preserve"> podjął niezbędne działania w celu zachowania ich poufności.</w:t>
      </w:r>
      <w:bookmarkEnd w:id="267"/>
      <w:bookmarkEnd w:id="268"/>
      <w:bookmarkEnd w:id="269"/>
      <w:bookmarkEnd w:id="270"/>
      <w:bookmarkEnd w:id="271"/>
      <w:bookmarkEnd w:id="272"/>
    </w:p>
    <w:p w:rsidR="00096942" w:rsidRPr="00B72D7B" w:rsidRDefault="00096942" w:rsidP="00096942">
      <w:pPr>
        <w:pStyle w:val="Akapitzlist"/>
        <w:tabs>
          <w:tab w:val="left" w:pos="426"/>
          <w:tab w:val="left" w:pos="9072"/>
        </w:tabs>
        <w:spacing w:after="0"/>
        <w:ind w:left="851"/>
        <w:jc w:val="both"/>
        <w:outlineLvl w:val="0"/>
        <w:rPr>
          <w:rFonts w:ascii="Times New Roman" w:hAnsi="Times New Roman" w:cs="Times New Roman"/>
          <w:sz w:val="24"/>
          <w:szCs w:val="24"/>
        </w:rPr>
      </w:pPr>
      <w:bookmarkStart w:id="273" w:name="_Toc479597143"/>
      <w:bookmarkStart w:id="274" w:name="_Toc479751888"/>
      <w:bookmarkStart w:id="275" w:name="_Toc497465884"/>
      <w:bookmarkStart w:id="276" w:name="_Toc497477509"/>
      <w:bookmarkStart w:id="277" w:name="_Toc499800246"/>
      <w:bookmarkStart w:id="278" w:name="_Toc499801427"/>
      <w:r w:rsidRPr="00B72D7B">
        <w:rPr>
          <w:rFonts w:ascii="Times New Roman" w:hAnsi="Times New Roman" w:cs="Times New Roman"/>
          <w:b/>
          <w:sz w:val="24"/>
          <w:szCs w:val="24"/>
        </w:rPr>
        <w:t>UWAGA:</w:t>
      </w:r>
      <w:r w:rsidRPr="00B72D7B">
        <w:rPr>
          <w:rFonts w:ascii="Times New Roman" w:hAnsi="Times New Roman" w:cs="Times New Roman"/>
          <w:sz w:val="24"/>
          <w:szCs w:val="24"/>
        </w:rPr>
        <w:t xml:space="preserve"> W przypadku braku wykazania (złożenia właściwego uzasadnienia w</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terminie składania ofert), iż zastrzeżone, dane stanowią tajemnicę przedsiębiorstwa, Zamawiają</w:t>
      </w:r>
      <w:r w:rsidR="00780821" w:rsidRPr="00B72D7B">
        <w:rPr>
          <w:rFonts w:ascii="Times New Roman" w:hAnsi="Times New Roman" w:cs="Times New Roman"/>
          <w:sz w:val="24"/>
          <w:szCs w:val="24"/>
        </w:rPr>
        <w:t xml:space="preserve">cy uzna, iż nie została </w:t>
      </w:r>
      <w:r w:rsidRPr="00B72D7B">
        <w:rPr>
          <w:rFonts w:ascii="Times New Roman" w:hAnsi="Times New Roman" w:cs="Times New Roman"/>
          <w:sz w:val="24"/>
          <w:szCs w:val="24"/>
        </w:rPr>
        <w:t>speł</w:t>
      </w:r>
      <w:r w:rsidR="00780821" w:rsidRPr="00B72D7B">
        <w:rPr>
          <w:rFonts w:ascii="Times New Roman" w:hAnsi="Times New Roman" w:cs="Times New Roman"/>
          <w:sz w:val="24"/>
          <w:szCs w:val="24"/>
        </w:rPr>
        <w:t xml:space="preserve">niona przesłanka podjęcia niezbędnych </w:t>
      </w:r>
      <w:r w:rsidRPr="00B72D7B">
        <w:rPr>
          <w:rFonts w:ascii="Times New Roman" w:hAnsi="Times New Roman" w:cs="Times New Roman"/>
          <w:sz w:val="24"/>
          <w:szCs w:val="24"/>
        </w:rPr>
        <w:t>działań w celu zachowania ich poufności i dane te staną się jawne od</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momentu otwarcia ofert.</w:t>
      </w:r>
      <w:bookmarkEnd w:id="273"/>
      <w:bookmarkEnd w:id="274"/>
      <w:bookmarkEnd w:id="275"/>
      <w:bookmarkEnd w:id="276"/>
      <w:bookmarkEnd w:id="277"/>
      <w:bookmarkEnd w:id="278"/>
    </w:p>
    <w:p w:rsidR="002829F6" w:rsidRPr="00B72D7B" w:rsidRDefault="002829F6" w:rsidP="002829F6">
      <w:pPr>
        <w:tabs>
          <w:tab w:val="left" w:pos="0"/>
          <w:tab w:val="left" w:pos="9072"/>
        </w:tabs>
        <w:spacing w:after="0"/>
        <w:jc w:val="both"/>
        <w:outlineLvl w:val="0"/>
        <w:rPr>
          <w:rFonts w:ascii="Times New Roman" w:hAnsi="Times New Roman" w:cs="Times New Roman"/>
          <w:sz w:val="24"/>
          <w:szCs w:val="24"/>
        </w:rPr>
      </w:pPr>
    </w:p>
    <w:p w:rsidR="002829F6" w:rsidRPr="00B72D7B" w:rsidRDefault="007A4F06" w:rsidP="002F758E">
      <w:pPr>
        <w:pStyle w:val="Akapitzlist"/>
        <w:numPr>
          <w:ilvl w:val="0"/>
          <w:numId w:val="41"/>
        </w:numPr>
        <w:tabs>
          <w:tab w:val="left" w:pos="426"/>
          <w:tab w:val="left" w:pos="9072"/>
        </w:tabs>
        <w:spacing w:after="0"/>
        <w:ind w:left="426" w:hanging="568"/>
        <w:jc w:val="both"/>
        <w:outlineLvl w:val="0"/>
        <w:rPr>
          <w:rFonts w:ascii="Times New Roman" w:hAnsi="Times New Roman" w:cs="Times New Roman"/>
          <w:b/>
          <w:sz w:val="24"/>
          <w:szCs w:val="24"/>
        </w:rPr>
      </w:pPr>
      <w:bookmarkStart w:id="279" w:name="_Toc499801428"/>
      <w:r w:rsidRPr="00B72D7B">
        <w:rPr>
          <w:rFonts w:ascii="Times New Roman" w:hAnsi="Times New Roman" w:cs="Times New Roman"/>
          <w:b/>
          <w:sz w:val="24"/>
          <w:szCs w:val="24"/>
        </w:rPr>
        <w:t>Opis sposobu obliczenia ceny.</w:t>
      </w:r>
      <w:bookmarkEnd w:id="279"/>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Cena ofertowa winna spełniać wymogi ustawy z dnia 9 maja 2014 r. o</w:t>
      </w:r>
      <w:r w:rsidR="000B37D4">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informowaniu o cenach towarów i usług a w szczególności art. 3 ust. 1 pkt 1 i</w:t>
      </w:r>
      <w:r w:rsidR="000B37D4">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w:t>
      </w:r>
      <w:r w:rsidR="000B37D4">
        <w:rPr>
          <w:rFonts w:ascii="Times New Roman" w:eastAsia="Arial" w:hAnsi="Times New Roman" w:cs="Times New Roman"/>
          <w:w w:val="105"/>
          <w:sz w:val="24"/>
          <w:szCs w:val="24"/>
        </w:rPr>
        <w:t> rozumieniu przepisów o miarach.</w:t>
      </w:r>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Cena ofertowa jest ceną ryczałtową obejmującą cały zakres przedmiotu zamówienia określonego w niniejszej SIWZ.</w:t>
      </w:r>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hAnsi="Times New Roman" w:cs="Times New Roman"/>
          <w:sz w:val="24"/>
          <w:szCs w:val="24"/>
        </w:rPr>
      </w:pPr>
      <w:r w:rsidRPr="003F6698">
        <w:rPr>
          <w:rFonts w:ascii="Times New Roman" w:eastAsia="Arial" w:hAnsi="Times New Roman" w:cs="Times New Roman"/>
          <w:w w:val="105"/>
          <w:sz w:val="24"/>
          <w:szCs w:val="24"/>
        </w:rPr>
        <w:t>Cena podana w ofercie obejmuje wszystkie koszty związane z wykonaniem przez Wykonawcę przedmiotu zamówienia zgodnie z wymogami określonymi w dokumentach wymienionych w SIWZ oraz przepisach szczególnych</w:t>
      </w:r>
      <w:r w:rsidR="000B37D4">
        <w:rPr>
          <w:rFonts w:ascii="Times New Roman" w:eastAsia="Arial" w:hAnsi="Times New Roman" w:cs="Times New Roman"/>
          <w:w w:val="105"/>
          <w:sz w:val="24"/>
          <w:szCs w:val="24"/>
        </w:rPr>
        <w:t xml:space="preserve"> dotyczących wykonywania usług.</w:t>
      </w:r>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 xml:space="preserve">Wykonawca określając wynagrodzenie ryczałtowe oświadcza, że na etapie przygotowywania oferty wykorzystał wszelkie konieczne środki mające na celu </w:t>
      </w:r>
      <w:r w:rsidRPr="003F6698">
        <w:rPr>
          <w:rFonts w:ascii="Times New Roman" w:eastAsia="Arial" w:hAnsi="Times New Roman" w:cs="Times New Roman"/>
          <w:w w:val="105"/>
          <w:sz w:val="24"/>
          <w:szCs w:val="24"/>
        </w:rPr>
        <w:lastRenderedPageBreak/>
        <w:t>ustalenie wynagrodzenia obejmującego całość prac niezbędnych do wykonania przedmiotu zamówienia.</w:t>
      </w:r>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Wszystkie wartości cenowe należy podać w złotych (z zaokrągleniem do</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dwóch miejsc po przecinku).</w:t>
      </w:r>
    </w:p>
    <w:p w:rsidR="00347CC6" w:rsidRPr="003F6698" w:rsidRDefault="00347CC6" w:rsidP="00FB2526">
      <w:pPr>
        <w:pStyle w:val="Akapitzlist"/>
        <w:widowControl w:val="0"/>
        <w:numPr>
          <w:ilvl w:val="0"/>
          <w:numId w:val="37"/>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Wykonawca zobowiązany jest skalkulować cenę oferty tak, aby obejmowała wszystkie koszty, jakie Wykonawca poniesie przy realizacji zamówienia z</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uwzględnieniem kosztów pracy, których wartość przyjęta do ustalenia ceny musi uwzględniać przepisy ustawy z dnia 10 października 2002 r. o</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minimalnym wynagrodzeniu za pracę.</w:t>
      </w:r>
    </w:p>
    <w:p w:rsidR="00B545B4" w:rsidRPr="003F6698" w:rsidRDefault="00347CC6" w:rsidP="00FB2526">
      <w:pPr>
        <w:pStyle w:val="Akapitzlist"/>
        <w:widowControl w:val="0"/>
        <w:numPr>
          <w:ilvl w:val="0"/>
          <w:numId w:val="37"/>
        </w:numPr>
        <w:spacing w:after="100" w:afterAutospacing="1"/>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w:t>
      </w:r>
      <w:r w:rsidR="00666547">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Zamawiający uzna, że oferta nie powoduje u Zamawiającego obowiązku podatkowego.</w:t>
      </w:r>
    </w:p>
    <w:p w:rsidR="00A031B1" w:rsidRPr="00B72D7B" w:rsidRDefault="00A031B1" w:rsidP="002F758E">
      <w:pPr>
        <w:pStyle w:val="Akapitzlist"/>
        <w:numPr>
          <w:ilvl w:val="0"/>
          <w:numId w:val="41"/>
        </w:numPr>
        <w:tabs>
          <w:tab w:val="left" w:pos="9072"/>
        </w:tabs>
        <w:ind w:left="426" w:hanging="568"/>
        <w:jc w:val="both"/>
        <w:outlineLvl w:val="0"/>
        <w:rPr>
          <w:rFonts w:ascii="Times New Roman" w:hAnsi="Times New Roman" w:cs="Times New Roman"/>
          <w:b/>
          <w:sz w:val="24"/>
          <w:szCs w:val="24"/>
        </w:rPr>
      </w:pPr>
      <w:bookmarkStart w:id="280" w:name="_Toc499801429"/>
      <w:r w:rsidRPr="00B72D7B">
        <w:rPr>
          <w:rFonts w:ascii="Times New Roman" w:hAnsi="Times New Roman" w:cs="Times New Roman"/>
          <w:b/>
          <w:sz w:val="24"/>
          <w:szCs w:val="24"/>
        </w:rPr>
        <w:t>Informacja dotycząca walut obcych, w jakich mogą być prowadzone rozliczenia m</w:t>
      </w:r>
      <w:r w:rsidR="006A62DF" w:rsidRPr="00B72D7B">
        <w:rPr>
          <w:rFonts w:ascii="Times New Roman" w:hAnsi="Times New Roman" w:cs="Times New Roman"/>
          <w:b/>
          <w:sz w:val="24"/>
          <w:szCs w:val="24"/>
        </w:rPr>
        <w:t>iędzy z</w:t>
      </w:r>
      <w:r w:rsidRPr="00B72D7B">
        <w:rPr>
          <w:rFonts w:ascii="Times New Roman" w:hAnsi="Times New Roman" w:cs="Times New Roman"/>
          <w:b/>
          <w:sz w:val="24"/>
          <w:szCs w:val="24"/>
        </w:rPr>
        <w:t xml:space="preserve">amawiającym a </w:t>
      </w:r>
      <w:r w:rsidR="006A62DF" w:rsidRPr="00B72D7B">
        <w:rPr>
          <w:rFonts w:ascii="Times New Roman" w:hAnsi="Times New Roman" w:cs="Times New Roman"/>
          <w:b/>
          <w:sz w:val="24"/>
          <w:szCs w:val="24"/>
        </w:rPr>
        <w:t>w</w:t>
      </w:r>
      <w:r w:rsidRPr="00B72D7B">
        <w:rPr>
          <w:rFonts w:ascii="Times New Roman" w:hAnsi="Times New Roman" w:cs="Times New Roman"/>
          <w:b/>
          <w:sz w:val="24"/>
          <w:szCs w:val="24"/>
        </w:rPr>
        <w:t xml:space="preserve">ykonawcą, jeżeli </w:t>
      </w:r>
      <w:r w:rsidR="006A62DF" w:rsidRPr="00B72D7B">
        <w:rPr>
          <w:rFonts w:ascii="Times New Roman" w:hAnsi="Times New Roman" w:cs="Times New Roman"/>
          <w:b/>
          <w:sz w:val="24"/>
          <w:szCs w:val="24"/>
        </w:rPr>
        <w:t>z</w:t>
      </w:r>
      <w:r w:rsidRPr="00B72D7B">
        <w:rPr>
          <w:rFonts w:ascii="Times New Roman" w:hAnsi="Times New Roman" w:cs="Times New Roman"/>
          <w:b/>
          <w:sz w:val="24"/>
          <w:szCs w:val="24"/>
        </w:rPr>
        <w:t>amawiający przewiduje rozliczenia w</w:t>
      </w:r>
      <w:r w:rsidR="006A62DF" w:rsidRPr="00B72D7B">
        <w:rPr>
          <w:rFonts w:ascii="Times New Roman" w:hAnsi="Times New Roman" w:cs="Times New Roman"/>
          <w:b/>
          <w:sz w:val="24"/>
          <w:szCs w:val="24"/>
        </w:rPr>
        <w:t> </w:t>
      </w:r>
      <w:r w:rsidRPr="00B72D7B">
        <w:rPr>
          <w:rFonts w:ascii="Times New Roman" w:hAnsi="Times New Roman" w:cs="Times New Roman"/>
          <w:b/>
          <w:sz w:val="24"/>
          <w:szCs w:val="24"/>
        </w:rPr>
        <w:t>walutach obcych.</w:t>
      </w:r>
      <w:bookmarkEnd w:id="280"/>
    </w:p>
    <w:p w:rsidR="00A031B1" w:rsidRPr="00B72D7B" w:rsidRDefault="00A031B1" w:rsidP="002F758E">
      <w:pPr>
        <w:pStyle w:val="Akapitzlist"/>
        <w:numPr>
          <w:ilvl w:val="0"/>
          <w:numId w:val="14"/>
        </w:numPr>
        <w:tabs>
          <w:tab w:val="left" w:pos="426"/>
          <w:tab w:val="left" w:pos="9072"/>
        </w:tabs>
        <w:spacing w:after="0"/>
        <w:ind w:left="851" w:hanging="425"/>
        <w:jc w:val="both"/>
        <w:outlineLvl w:val="0"/>
        <w:rPr>
          <w:rFonts w:ascii="Times New Roman" w:hAnsi="Times New Roman" w:cs="Times New Roman"/>
          <w:sz w:val="24"/>
          <w:szCs w:val="24"/>
        </w:rPr>
      </w:pPr>
      <w:bookmarkStart w:id="281" w:name="_Toc479597159"/>
      <w:bookmarkStart w:id="282" w:name="_Toc479751891"/>
      <w:bookmarkStart w:id="283" w:name="_Toc497465892"/>
      <w:bookmarkStart w:id="284" w:name="_Toc497477512"/>
      <w:bookmarkStart w:id="285" w:name="_Toc499801430"/>
      <w:r w:rsidRPr="00B72D7B">
        <w:rPr>
          <w:rFonts w:ascii="Times New Roman" w:hAnsi="Times New Roman" w:cs="Times New Roman"/>
          <w:sz w:val="24"/>
          <w:szCs w:val="24"/>
        </w:rPr>
        <w:t xml:space="preserve">Rozliczenia między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amawiającym a </w:t>
      </w:r>
      <w:r w:rsidR="006A62DF" w:rsidRPr="00B72D7B">
        <w:rPr>
          <w:rFonts w:ascii="Times New Roman" w:hAnsi="Times New Roman" w:cs="Times New Roman"/>
          <w:sz w:val="24"/>
          <w:szCs w:val="24"/>
        </w:rPr>
        <w:t>w</w:t>
      </w:r>
      <w:r w:rsidRPr="00B72D7B">
        <w:rPr>
          <w:rFonts w:ascii="Times New Roman" w:hAnsi="Times New Roman" w:cs="Times New Roman"/>
          <w:sz w:val="24"/>
          <w:szCs w:val="24"/>
        </w:rPr>
        <w:t>ykonawcą będą prowadzone w złotych polskich (PLN).</w:t>
      </w:r>
      <w:bookmarkEnd w:id="281"/>
      <w:bookmarkEnd w:id="282"/>
      <w:bookmarkEnd w:id="283"/>
      <w:bookmarkEnd w:id="284"/>
      <w:bookmarkEnd w:id="285"/>
    </w:p>
    <w:p w:rsidR="00B545B4" w:rsidRPr="00B72D7B" w:rsidRDefault="00A031B1" w:rsidP="002F758E">
      <w:pPr>
        <w:pStyle w:val="Akapitzlist"/>
        <w:numPr>
          <w:ilvl w:val="0"/>
          <w:numId w:val="14"/>
        </w:numPr>
        <w:tabs>
          <w:tab w:val="left" w:pos="426"/>
          <w:tab w:val="left" w:pos="9072"/>
        </w:tabs>
        <w:spacing w:after="0"/>
        <w:ind w:left="851" w:hanging="425"/>
        <w:jc w:val="both"/>
        <w:outlineLvl w:val="0"/>
        <w:rPr>
          <w:rFonts w:ascii="Times New Roman" w:hAnsi="Times New Roman" w:cs="Times New Roman"/>
          <w:sz w:val="24"/>
          <w:szCs w:val="24"/>
        </w:rPr>
      </w:pPr>
      <w:bookmarkStart w:id="286" w:name="_Toc479597160"/>
      <w:bookmarkStart w:id="287" w:name="_Toc479751892"/>
      <w:bookmarkStart w:id="288" w:name="_Toc497465893"/>
      <w:bookmarkStart w:id="289" w:name="_Toc497477513"/>
      <w:bookmarkStart w:id="290" w:name="_Toc499801431"/>
      <w:r w:rsidRPr="00B72D7B">
        <w:rPr>
          <w:rFonts w:ascii="Times New Roman" w:hAnsi="Times New Roman" w:cs="Times New Roman"/>
          <w:sz w:val="24"/>
          <w:szCs w:val="24"/>
        </w:rPr>
        <w:t>Zamawiający nie przewiduje rozliczenia w walutach obcych.</w:t>
      </w:r>
      <w:bookmarkEnd w:id="286"/>
      <w:bookmarkEnd w:id="287"/>
      <w:bookmarkEnd w:id="288"/>
      <w:bookmarkEnd w:id="289"/>
      <w:bookmarkEnd w:id="290"/>
    </w:p>
    <w:p w:rsidR="00AE1F16" w:rsidRPr="00B72D7B" w:rsidRDefault="00AE1F16" w:rsidP="00AE1F16">
      <w:pPr>
        <w:tabs>
          <w:tab w:val="left" w:pos="426"/>
          <w:tab w:val="left" w:pos="9072"/>
        </w:tabs>
        <w:spacing w:after="0"/>
        <w:jc w:val="both"/>
        <w:outlineLvl w:val="0"/>
        <w:rPr>
          <w:rFonts w:ascii="Times New Roman" w:hAnsi="Times New Roman" w:cs="Times New Roman"/>
          <w:sz w:val="24"/>
          <w:szCs w:val="24"/>
        </w:rPr>
      </w:pPr>
    </w:p>
    <w:p w:rsidR="00AE1F16" w:rsidRPr="00B72D7B" w:rsidRDefault="00AE1F16" w:rsidP="002F758E">
      <w:pPr>
        <w:pStyle w:val="Akapitzlist"/>
        <w:numPr>
          <w:ilvl w:val="0"/>
          <w:numId w:val="41"/>
        </w:numPr>
        <w:tabs>
          <w:tab w:val="left" w:pos="426"/>
          <w:tab w:val="left" w:pos="9072"/>
        </w:tabs>
        <w:spacing w:after="0"/>
        <w:ind w:left="426" w:hanging="568"/>
        <w:jc w:val="both"/>
        <w:outlineLvl w:val="0"/>
        <w:rPr>
          <w:rFonts w:ascii="Times New Roman" w:hAnsi="Times New Roman" w:cs="Times New Roman"/>
          <w:b/>
          <w:sz w:val="24"/>
          <w:szCs w:val="24"/>
        </w:rPr>
      </w:pPr>
      <w:bookmarkStart w:id="291" w:name="_Toc499801432"/>
      <w:r w:rsidRPr="00B72D7B">
        <w:rPr>
          <w:rFonts w:ascii="Times New Roman" w:hAnsi="Times New Roman" w:cs="Times New Roman"/>
          <w:b/>
          <w:sz w:val="24"/>
          <w:szCs w:val="24"/>
        </w:rPr>
        <w:t>Wymagania dotyczące wadium.</w:t>
      </w:r>
      <w:bookmarkEnd w:id="291"/>
    </w:p>
    <w:p w:rsidR="00AE1F16" w:rsidRPr="00B72D7B" w:rsidRDefault="00AE1F16" w:rsidP="00AE1F16">
      <w:pPr>
        <w:pStyle w:val="Akapitzlist"/>
        <w:tabs>
          <w:tab w:val="left" w:pos="426"/>
          <w:tab w:val="left" w:pos="9072"/>
        </w:tabs>
        <w:spacing w:after="0"/>
        <w:ind w:left="426"/>
        <w:jc w:val="both"/>
        <w:outlineLvl w:val="0"/>
        <w:rPr>
          <w:rFonts w:ascii="Times New Roman" w:hAnsi="Times New Roman" w:cs="Times New Roman"/>
          <w:sz w:val="24"/>
          <w:szCs w:val="24"/>
        </w:rPr>
      </w:pPr>
      <w:bookmarkStart w:id="292" w:name="_Toc479597162"/>
      <w:bookmarkStart w:id="293" w:name="_Toc479751894"/>
      <w:bookmarkStart w:id="294" w:name="_Toc497465895"/>
      <w:bookmarkStart w:id="295" w:name="_Toc497477515"/>
      <w:bookmarkStart w:id="296" w:name="_Toc499801433"/>
      <w:r w:rsidRPr="00B72D7B">
        <w:rPr>
          <w:rFonts w:ascii="Times New Roman" w:hAnsi="Times New Roman" w:cs="Times New Roman"/>
          <w:sz w:val="24"/>
          <w:szCs w:val="24"/>
        </w:rPr>
        <w:t xml:space="preserve">Zamawiający nie </w:t>
      </w:r>
      <w:r w:rsidR="006D4AF2">
        <w:rPr>
          <w:rFonts w:ascii="Times New Roman" w:hAnsi="Times New Roman" w:cs="Times New Roman"/>
          <w:sz w:val="24"/>
          <w:szCs w:val="24"/>
        </w:rPr>
        <w:t>wymaga wniesienia</w:t>
      </w:r>
      <w:r w:rsidRPr="00B72D7B">
        <w:rPr>
          <w:rFonts w:ascii="Times New Roman" w:hAnsi="Times New Roman" w:cs="Times New Roman"/>
          <w:sz w:val="24"/>
          <w:szCs w:val="24"/>
        </w:rPr>
        <w:t xml:space="preserve"> wadium.</w:t>
      </w:r>
      <w:bookmarkEnd w:id="292"/>
      <w:bookmarkEnd w:id="293"/>
      <w:bookmarkEnd w:id="294"/>
      <w:bookmarkEnd w:id="295"/>
      <w:bookmarkEnd w:id="296"/>
    </w:p>
    <w:p w:rsidR="00AE1F16" w:rsidRPr="00B72D7B" w:rsidRDefault="00AE1F16" w:rsidP="00AE1F16">
      <w:pPr>
        <w:tabs>
          <w:tab w:val="left" w:pos="426"/>
          <w:tab w:val="left" w:pos="9072"/>
        </w:tabs>
        <w:spacing w:after="0"/>
        <w:jc w:val="both"/>
        <w:outlineLvl w:val="0"/>
        <w:rPr>
          <w:rFonts w:ascii="Times New Roman" w:hAnsi="Times New Roman" w:cs="Times New Roman"/>
          <w:sz w:val="24"/>
          <w:szCs w:val="24"/>
        </w:rPr>
      </w:pPr>
    </w:p>
    <w:p w:rsidR="00AE1F16" w:rsidRPr="00B72D7B" w:rsidRDefault="00AE1F16"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297" w:name="_Toc499801434"/>
      <w:r w:rsidRPr="00B72D7B">
        <w:rPr>
          <w:rFonts w:ascii="Times New Roman" w:hAnsi="Times New Roman" w:cs="Times New Roman"/>
          <w:b/>
          <w:sz w:val="24"/>
          <w:szCs w:val="24"/>
        </w:rPr>
        <w:t>Termin związania ofertą.</w:t>
      </w:r>
      <w:bookmarkEnd w:id="297"/>
    </w:p>
    <w:p w:rsidR="003E3206" w:rsidRPr="00B72D7B" w:rsidRDefault="003E3206" w:rsidP="002F758E">
      <w:pPr>
        <w:pStyle w:val="Akapitzlist"/>
        <w:numPr>
          <w:ilvl w:val="0"/>
          <w:numId w:val="15"/>
        </w:numPr>
        <w:tabs>
          <w:tab w:val="left" w:pos="851"/>
          <w:tab w:val="left" w:pos="9072"/>
        </w:tabs>
        <w:spacing w:after="0"/>
        <w:ind w:left="851" w:hanging="425"/>
        <w:jc w:val="both"/>
        <w:outlineLvl w:val="0"/>
        <w:rPr>
          <w:rFonts w:ascii="Times New Roman" w:hAnsi="Times New Roman" w:cs="Times New Roman"/>
          <w:sz w:val="24"/>
          <w:szCs w:val="24"/>
        </w:rPr>
      </w:pPr>
      <w:bookmarkStart w:id="298" w:name="_Toc479597164"/>
      <w:bookmarkStart w:id="299" w:name="_Toc479751896"/>
      <w:bookmarkStart w:id="300" w:name="_Toc497465897"/>
      <w:bookmarkStart w:id="301" w:name="_Toc497477517"/>
      <w:bookmarkStart w:id="302" w:name="_Toc499801435"/>
      <w:r w:rsidRPr="00B72D7B">
        <w:rPr>
          <w:rFonts w:ascii="Times New Roman" w:hAnsi="Times New Roman" w:cs="Times New Roman"/>
          <w:sz w:val="24"/>
          <w:szCs w:val="24"/>
        </w:rPr>
        <w:t>Termin związania ofertą wynosi 30 dni, z tym, że bieg terminu związania ofertą rozpoczyna się wraz z upływem terminu składania ofert (art. 85 ust. 5 ustawy PZP).</w:t>
      </w:r>
      <w:bookmarkEnd w:id="298"/>
      <w:bookmarkEnd w:id="299"/>
      <w:bookmarkEnd w:id="300"/>
      <w:bookmarkEnd w:id="301"/>
      <w:bookmarkEnd w:id="302"/>
    </w:p>
    <w:p w:rsidR="00AE1F16" w:rsidRPr="00B72D7B" w:rsidRDefault="003E3206" w:rsidP="002F758E">
      <w:pPr>
        <w:pStyle w:val="Akapitzlist"/>
        <w:numPr>
          <w:ilvl w:val="0"/>
          <w:numId w:val="15"/>
        </w:numPr>
        <w:tabs>
          <w:tab w:val="left" w:pos="851"/>
          <w:tab w:val="left" w:pos="9072"/>
        </w:tabs>
        <w:spacing w:after="0"/>
        <w:ind w:left="851" w:hanging="425"/>
        <w:jc w:val="both"/>
        <w:outlineLvl w:val="0"/>
        <w:rPr>
          <w:rFonts w:ascii="Times New Roman" w:hAnsi="Times New Roman" w:cs="Times New Roman"/>
          <w:sz w:val="24"/>
          <w:szCs w:val="24"/>
        </w:rPr>
      </w:pPr>
      <w:bookmarkStart w:id="303" w:name="_Toc479597165"/>
      <w:bookmarkStart w:id="304" w:name="_Toc479751897"/>
      <w:bookmarkStart w:id="305" w:name="_Toc497465898"/>
      <w:bookmarkStart w:id="306" w:name="_Toc497477518"/>
      <w:bookmarkStart w:id="307" w:name="_Toc499801436"/>
      <w:r w:rsidRPr="00B72D7B">
        <w:rPr>
          <w:rFonts w:ascii="Times New Roman" w:hAnsi="Times New Roman" w:cs="Times New Roman"/>
          <w:sz w:val="24"/>
          <w:szCs w:val="24"/>
        </w:rPr>
        <w:t>Wykonawca może przedłużyć termin związania ofertą, na czas niezbędny do</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 xml:space="preserve">zawarcia umowy, samodzielnie lub na wniosek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amawiającego, z tym, że</w:t>
      </w:r>
      <w:r w:rsidR="006A62DF" w:rsidRPr="00B72D7B">
        <w:rPr>
          <w:rFonts w:ascii="Times New Roman" w:hAnsi="Times New Roman" w:cs="Times New Roman"/>
          <w:sz w:val="24"/>
          <w:szCs w:val="24"/>
        </w:rPr>
        <w:t> z</w:t>
      </w:r>
      <w:r w:rsidRPr="00B72D7B">
        <w:rPr>
          <w:rFonts w:ascii="Times New Roman" w:hAnsi="Times New Roman" w:cs="Times New Roman"/>
          <w:sz w:val="24"/>
          <w:szCs w:val="24"/>
        </w:rPr>
        <w:t xml:space="preserve">amawiający może tylko raz, co najmniej na 3 dni przed upływem terminu związania ofertą, zwrócić się do </w:t>
      </w:r>
      <w:r w:rsidR="006A62DF" w:rsidRPr="00B72D7B">
        <w:rPr>
          <w:rFonts w:ascii="Times New Roman" w:hAnsi="Times New Roman" w:cs="Times New Roman"/>
          <w:sz w:val="24"/>
          <w:szCs w:val="24"/>
        </w:rPr>
        <w:t>w</w:t>
      </w:r>
      <w:r w:rsidRPr="00B72D7B">
        <w:rPr>
          <w:rFonts w:ascii="Times New Roman" w:hAnsi="Times New Roman" w:cs="Times New Roman"/>
          <w:sz w:val="24"/>
          <w:szCs w:val="24"/>
        </w:rPr>
        <w:t>ykonawców o wyrażenie zgody na przedłużenie tego terminu o oznaczony okres, nie dłuższy jednak niż 60 dni.</w:t>
      </w:r>
      <w:bookmarkEnd w:id="303"/>
      <w:bookmarkEnd w:id="304"/>
      <w:bookmarkEnd w:id="305"/>
      <w:bookmarkEnd w:id="306"/>
      <w:bookmarkEnd w:id="307"/>
    </w:p>
    <w:p w:rsidR="00166F0E" w:rsidRPr="00B72D7B" w:rsidRDefault="00166F0E" w:rsidP="002F758E">
      <w:pPr>
        <w:pStyle w:val="Akapitzlist"/>
        <w:numPr>
          <w:ilvl w:val="0"/>
          <w:numId w:val="15"/>
        </w:numPr>
        <w:tabs>
          <w:tab w:val="left" w:pos="851"/>
          <w:tab w:val="left" w:pos="9072"/>
        </w:tabs>
        <w:spacing w:after="0"/>
        <w:ind w:left="851" w:hanging="425"/>
        <w:jc w:val="both"/>
        <w:outlineLvl w:val="0"/>
        <w:rPr>
          <w:rFonts w:ascii="Times New Roman" w:hAnsi="Times New Roman" w:cs="Times New Roman"/>
          <w:sz w:val="24"/>
          <w:szCs w:val="24"/>
        </w:rPr>
      </w:pPr>
      <w:bookmarkStart w:id="308" w:name="_Toc479597166"/>
      <w:bookmarkStart w:id="309" w:name="_Toc479751898"/>
      <w:bookmarkStart w:id="310" w:name="_Toc497465899"/>
      <w:bookmarkStart w:id="311" w:name="_Toc497477519"/>
      <w:bookmarkStart w:id="312" w:name="_Toc499801437"/>
      <w:r w:rsidRPr="00B72D7B">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r w:rsidR="000E5A89" w:rsidRPr="00B72D7B">
        <w:rPr>
          <w:rFonts w:ascii="Times New Roman" w:hAnsi="Times New Roman" w:cs="Times New Roman"/>
          <w:sz w:val="24"/>
          <w:szCs w:val="24"/>
        </w:rPr>
        <w:t>.</w:t>
      </w:r>
      <w:bookmarkEnd w:id="308"/>
      <w:bookmarkEnd w:id="309"/>
      <w:bookmarkEnd w:id="310"/>
      <w:bookmarkEnd w:id="311"/>
      <w:bookmarkEnd w:id="312"/>
    </w:p>
    <w:p w:rsidR="003969E7" w:rsidRPr="00B72D7B" w:rsidRDefault="003969E7" w:rsidP="00BD505F">
      <w:pPr>
        <w:tabs>
          <w:tab w:val="left" w:pos="851"/>
          <w:tab w:val="left" w:pos="9072"/>
        </w:tabs>
        <w:spacing w:after="0"/>
        <w:jc w:val="both"/>
        <w:outlineLvl w:val="0"/>
        <w:rPr>
          <w:rFonts w:ascii="Times New Roman" w:hAnsi="Times New Roman" w:cs="Times New Roman"/>
          <w:sz w:val="24"/>
          <w:szCs w:val="24"/>
        </w:rPr>
      </w:pPr>
    </w:p>
    <w:p w:rsidR="00BD505F" w:rsidRPr="00B72D7B" w:rsidRDefault="00BD505F" w:rsidP="002F758E">
      <w:pPr>
        <w:pStyle w:val="Akapitzlist"/>
        <w:numPr>
          <w:ilvl w:val="0"/>
          <w:numId w:val="41"/>
        </w:numPr>
        <w:tabs>
          <w:tab w:val="left" w:pos="426"/>
          <w:tab w:val="left" w:pos="9072"/>
        </w:tabs>
        <w:spacing w:after="0"/>
        <w:ind w:left="426" w:hanging="852"/>
        <w:jc w:val="both"/>
        <w:outlineLvl w:val="0"/>
        <w:rPr>
          <w:rFonts w:ascii="Times New Roman" w:hAnsi="Times New Roman" w:cs="Times New Roman"/>
          <w:b/>
          <w:sz w:val="24"/>
          <w:szCs w:val="24"/>
        </w:rPr>
      </w:pPr>
      <w:bookmarkStart w:id="313" w:name="_Toc499801438"/>
      <w:r w:rsidRPr="00B72D7B">
        <w:rPr>
          <w:rFonts w:ascii="Times New Roman" w:hAnsi="Times New Roman" w:cs="Times New Roman"/>
          <w:b/>
          <w:sz w:val="24"/>
          <w:szCs w:val="24"/>
        </w:rPr>
        <w:t>Miejsce oraz termin składania i otwarcia ofert.</w:t>
      </w:r>
      <w:bookmarkEnd w:id="313"/>
    </w:p>
    <w:p w:rsidR="00BD505F" w:rsidRPr="00B72D7B" w:rsidRDefault="00BD505F" w:rsidP="002F758E">
      <w:pPr>
        <w:pStyle w:val="Akapitzlist"/>
        <w:numPr>
          <w:ilvl w:val="0"/>
          <w:numId w:val="31"/>
        </w:numPr>
        <w:tabs>
          <w:tab w:val="left" w:pos="851"/>
          <w:tab w:val="left" w:pos="9072"/>
        </w:tabs>
        <w:spacing w:after="0"/>
        <w:ind w:left="851" w:hanging="425"/>
        <w:jc w:val="both"/>
        <w:outlineLvl w:val="0"/>
        <w:rPr>
          <w:rFonts w:ascii="Times New Roman" w:hAnsi="Times New Roman" w:cs="Times New Roman"/>
          <w:sz w:val="24"/>
          <w:szCs w:val="24"/>
        </w:rPr>
      </w:pPr>
      <w:bookmarkStart w:id="314" w:name="_Toc479597168"/>
      <w:bookmarkStart w:id="315" w:name="_Toc479751900"/>
      <w:bookmarkStart w:id="316" w:name="_Toc497465901"/>
      <w:bookmarkStart w:id="317" w:name="_Toc497477521"/>
      <w:bookmarkStart w:id="318" w:name="_Toc499801439"/>
      <w:r w:rsidRPr="00B72D7B">
        <w:rPr>
          <w:rFonts w:ascii="Times New Roman" w:hAnsi="Times New Roman" w:cs="Times New Roman"/>
          <w:sz w:val="24"/>
          <w:szCs w:val="24"/>
        </w:rPr>
        <w:t xml:space="preserve">Oferty należy składać w terminie do dnia </w:t>
      </w:r>
      <w:r w:rsidR="008C6556" w:rsidRPr="00067A89">
        <w:rPr>
          <w:rFonts w:ascii="Times New Roman" w:hAnsi="Times New Roman" w:cs="Times New Roman"/>
          <w:b/>
          <w:sz w:val="24"/>
          <w:szCs w:val="24"/>
          <w:highlight w:val="yellow"/>
        </w:rPr>
        <w:t>0</w:t>
      </w:r>
      <w:r w:rsidR="0085396C">
        <w:rPr>
          <w:rFonts w:ascii="Times New Roman" w:hAnsi="Times New Roman" w:cs="Times New Roman"/>
          <w:b/>
          <w:sz w:val="24"/>
          <w:szCs w:val="24"/>
          <w:highlight w:val="yellow"/>
        </w:rPr>
        <w:t>5</w:t>
      </w:r>
      <w:r w:rsidR="006A62DF" w:rsidRPr="00B72D7B">
        <w:rPr>
          <w:rFonts w:ascii="Times New Roman" w:hAnsi="Times New Roman" w:cs="Times New Roman"/>
          <w:b/>
          <w:sz w:val="24"/>
          <w:szCs w:val="24"/>
          <w:highlight w:val="yellow"/>
        </w:rPr>
        <w:t xml:space="preserve"> </w:t>
      </w:r>
      <w:r w:rsidR="00660779">
        <w:rPr>
          <w:rFonts w:ascii="Times New Roman" w:hAnsi="Times New Roman" w:cs="Times New Roman"/>
          <w:b/>
          <w:sz w:val="24"/>
          <w:szCs w:val="24"/>
          <w:highlight w:val="yellow"/>
        </w:rPr>
        <w:t>lutego</w:t>
      </w:r>
      <w:r w:rsidRPr="00B72D7B">
        <w:rPr>
          <w:rFonts w:ascii="Times New Roman" w:hAnsi="Times New Roman" w:cs="Times New Roman"/>
          <w:b/>
          <w:sz w:val="24"/>
          <w:szCs w:val="24"/>
          <w:highlight w:val="yellow"/>
        </w:rPr>
        <w:t xml:space="preserve"> 201</w:t>
      </w:r>
      <w:r w:rsidR="00660779">
        <w:rPr>
          <w:rFonts w:ascii="Times New Roman" w:hAnsi="Times New Roman" w:cs="Times New Roman"/>
          <w:b/>
          <w:sz w:val="24"/>
          <w:szCs w:val="24"/>
          <w:highlight w:val="yellow"/>
        </w:rPr>
        <w:t>8</w:t>
      </w:r>
      <w:r w:rsidRPr="00B72D7B">
        <w:rPr>
          <w:rFonts w:ascii="Times New Roman" w:hAnsi="Times New Roman" w:cs="Times New Roman"/>
          <w:b/>
          <w:sz w:val="24"/>
          <w:szCs w:val="24"/>
          <w:highlight w:val="yellow"/>
        </w:rPr>
        <w:t xml:space="preserve"> r. do godziny</w:t>
      </w:r>
      <w:r w:rsidR="006A62DF" w:rsidRPr="00B72D7B">
        <w:rPr>
          <w:rFonts w:ascii="Times New Roman" w:hAnsi="Times New Roman" w:cs="Times New Roman"/>
          <w:b/>
          <w:sz w:val="24"/>
          <w:szCs w:val="24"/>
          <w:highlight w:val="yellow"/>
        </w:rPr>
        <w:t xml:space="preserve"> 1</w:t>
      </w:r>
      <w:r w:rsidR="00974B36" w:rsidRPr="00B72D7B">
        <w:rPr>
          <w:rFonts w:ascii="Times New Roman" w:hAnsi="Times New Roman" w:cs="Times New Roman"/>
          <w:b/>
          <w:sz w:val="24"/>
          <w:szCs w:val="24"/>
          <w:highlight w:val="yellow"/>
        </w:rPr>
        <w:t>0</w:t>
      </w:r>
      <w:r w:rsidR="006A62DF" w:rsidRPr="00B72D7B">
        <w:rPr>
          <w:rFonts w:ascii="Times New Roman" w:hAnsi="Times New Roman" w:cs="Times New Roman"/>
          <w:b/>
          <w:sz w:val="24"/>
          <w:szCs w:val="24"/>
          <w:highlight w:val="yellow"/>
        </w:rPr>
        <w:t>:</w:t>
      </w:r>
      <w:r w:rsidR="004F0C6A" w:rsidRPr="00B72D7B">
        <w:rPr>
          <w:rFonts w:ascii="Times New Roman" w:hAnsi="Times New Roman" w:cs="Times New Roman"/>
          <w:b/>
          <w:sz w:val="24"/>
          <w:szCs w:val="24"/>
          <w:highlight w:val="yellow"/>
        </w:rPr>
        <w:t>0</w:t>
      </w:r>
      <w:r w:rsidR="006A62DF" w:rsidRPr="00B72D7B">
        <w:rPr>
          <w:rFonts w:ascii="Times New Roman" w:hAnsi="Times New Roman" w:cs="Times New Roman"/>
          <w:b/>
          <w:sz w:val="24"/>
          <w:szCs w:val="24"/>
          <w:highlight w:val="yellow"/>
        </w:rPr>
        <w:t>0</w:t>
      </w:r>
      <w:r w:rsidRPr="00B72D7B">
        <w:rPr>
          <w:rFonts w:ascii="Times New Roman" w:hAnsi="Times New Roman" w:cs="Times New Roman"/>
          <w:sz w:val="24"/>
          <w:szCs w:val="24"/>
        </w:rPr>
        <w:t xml:space="preserve"> w</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 xml:space="preserve">siedzibie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amawiającego tj. w budynku Urzędu Marszałkowskiego Województwa </w:t>
      </w:r>
      <w:r w:rsidR="007A50CE" w:rsidRPr="00B72D7B">
        <w:rPr>
          <w:rFonts w:ascii="Times New Roman" w:hAnsi="Times New Roman" w:cs="Times New Roman"/>
          <w:sz w:val="24"/>
          <w:szCs w:val="24"/>
        </w:rPr>
        <w:t>Podlaskiego</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ul. Kardynała Stefana Wyszyńskiego 1</w:t>
      </w:r>
      <w:r w:rsidRPr="00B72D7B">
        <w:rPr>
          <w:rFonts w:ascii="Times New Roman" w:hAnsi="Times New Roman" w:cs="Times New Roman"/>
          <w:sz w:val="24"/>
          <w:szCs w:val="24"/>
        </w:rPr>
        <w:t xml:space="preserve">, pokój </w:t>
      </w:r>
      <w:r w:rsidR="007A50CE" w:rsidRPr="00B72D7B">
        <w:rPr>
          <w:rFonts w:ascii="Times New Roman" w:hAnsi="Times New Roman" w:cs="Times New Roman"/>
          <w:sz w:val="24"/>
          <w:szCs w:val="24"/>
        </w:rPr>
        <w:t>022</w:t>
      </w:r>
      <w:r w:rsidRPr="00B72D7B">
        <w:rPr>
          <w:rFonts w:ascii="Times New Roman" w:hAnsi="Times New Roman" w:cs="Times New Roman"/>
          <w:sz w:val="24"/>
          <w:szCs w:val="24"/>
        </w:rPr>
        <w:t>, 1</w:t>
      </w:r>
      <w:r w:rsidR="007A50CE" w:rsidRPr="00B72D7B">
        <w:rPr>
          <w:rFonts w:ascii="Times New Roman" w:hAnsi="Times New Roman" w:cs="Times New Roman"/>
          <w:sz w:val="24"/>
          <w:szCs w:val="24"/>
        </w:rPr>
        <w:t>5</w:t>
      </w:r>
      <w:r w:rsidRPr="00B72D7B">
        <w:rPr>
          <w:rFonts w:ascii="Times New Roman" w:hAnsi="Times New Roman" w:cs="Times New Roman"/>
          <w:sz w:val="24"/>
          <w:szCs w:val="24"/>
        </w:rPr>
        <w:t>-</w:t>
      </w:r>
      <w:r w:rsidR="007A50CE" w:rsidRPr="00B72D7B">
        <w:rPr>
          <w:rFonts w:ascii="Times New Roman" w:hAnsi="Times New Roman" w:cs="Times New Roman"/>
          <w:sz w:val="24"/>
          <w:szCs w:val="24"/>
        </w:rPr>
        <w:t>888</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Białystok</w:t>
      </w:r>
      <w:r w:rsidRPr="00B72D7B">
        <w:rPr>
          <w:rFonts w:ascii="Times New Roman" w:hAnsi="Times New Roman" w:cs="Times New Roman"/>
          <w:sz w:val="24"/>
          <w:szCs w:val="24"/>
        </w:rPr>
        <w:t>.</w:t>
      </w:r>
      <w:bookmarkEnd w:id="314"/>
      <w:bookmarkEnd w:id="315"/>
      <w:bookmarkEnd w:id="316"/>
      <w:bookmarkEnd w:id="317"/>
      <w:bookmarkEnd w:id="318"/>
    </w:p>
    <w:p w:rsidR="00BD505F" w:rsidRPr="00B72D7B" w:rsidRDefault="00BD505F" w:rsidP="002F758E">
      <w:pPr>
        <w:pStyle w:val="Akapitzlist"/>
        <w:numPr>
          <w:ilvl w:val="0"/>
          <w:numId w:val="31"/>
        </w:numPr>
        <w:tabs>
          <w:tab w:val="left" w:pos="851"/>
          <w:tab w:val="left" w:pos="9072"/>
        </w:tabs>
        <w:spacing w:after="0"/>
        <w:ind w:left="851" w:hanging="425"/>
        <w:jc w:val="both"/>
        <w:outlineLvl w:val="0"/>
        <w:rPr>
          <w:rFonts w:ascii="Times New Roman" w:hAnsi="Times New Roman" w:cs="Times New Roman"/>
          <w:sz w:val="24"/>
          <w:szCs w:val="24"/>
        </w:rPr>
      </w:pPr>
      <w:bookmarkStart w:id="319" w:name="_Toc479597169"/>
      <w:bookmarkStart w:id="320" w:name="_Toc479751901"/>
      <w:bookmarkStart w:id="321" w:name="_Toc497465902"/>
      <w:bookmarkStart w:id="322" w:name="_Toc497477522"/>
      <w:bookmarkStart w:id="323" w:name="_Toc499801440"/>
      <w:r w:rsidRPr="00B72D7B">
        <w:rPr>
          <w:rFonts w:ascii="Times New Roman" w:hAnsi="Times New Roman" w:cs="Times New Roman"/>
          <w:sz w:val="24"/>
          <w:szCs w:val="24"/>
        </w:rPr>
        <w:lastRenderedPageBreak/>
        <w:t xml:space="preserve">Oferta musi być złożona przed upływem terminu składania ofert. Decydujące znaczenie </w:t>
      </w:r>
      <w:r w:rsidR="00BA1426" w:rsidRPr="00B72D7B">
        <w:rPr>
          <w:rFonts w:ascii="Times New Roman" w:hAnsi="Times New Roman" w:cs="Times New Roman"/>
          <w:sz w:val="24"/>
          <w:szCs w:val="24"/>
        </w:rPr>
        <w:t xml:space="preserve">dla </w:t>
      </w:r>
      <w:r w:rsidRPr="00B72D7B">
        <w:rPr>
          <w:rFonts w:ascii="Times New Roman" w:hAnsi="Times New Roman" w:cs="Times New Roman"/>
          <w:sz w:val="24"/>
          <w:szCs w:val="24"/>
        </w:rPr>
        <w:t xml:space="preserve">oceny zachowania terminu składania ofert ma data i godzina wpływu oferty do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amawiającego, a nie data jej wysłania przesyłką pocztową czy kurierską.</w:t>
      </w:r>
      <w:bookmarkEnd w:id="319"/>
      <w:bookmarkEnd w:id="320"/>
      <w:bookmarkEnd w:id="321"/>
      <w:bookmarkEnd w:id="322"/>
      <w:bookmarkEnd w:id="323"/>
    </w:p>
    <w:p w:rsidR="00BD505F" w:rsidRPr="00B72D7B" w:rsidRDefault="00BD505F" w:rsidP="002F758E">
      <w:pPr>
        <w:pStyle w:val="Akapitzlist"/>
        <w:numPr>
          <w:ilvl w:val="0"/>
          <w:numId w:val="31"/>
        </w:numPr>
        <w:tabs>
          <w:tab w:val="left" w:pos="851"/>
          <w:tab w:val="left" w:pos="9072"/>
        </w:tabs>
        <w:spacing w:after="0"/>
        <w:ind w:left="851" w:hanging="425"/>
        <w:jc w:val="both"/>
        <w:outlineLvl w:val="0"/>
        <w:rPr>
          <w:rFonts w:ascii="Times New Roman" w:hAnsi="Times New Roman" w:cs="Times New Roman"/>
          <w:sz w:val="24"/>
          <w:szCs w:val="24"/>
        </w:rPr>
      </w:pPr>
      <w:bookmarkStart w:id="324" w:name="_Toc479597170"/>
      <w:bookmarkStart w:id="325" w:name="_Toc479751902"/>
      <w:bookmarkStart w:id="326" w:name="_Toc497465903"/>
      <w:bookmarkStart w:id="327" w:name="_Toc497477523"/>
      <w:bookmarkStart w:id="328" w:name="_Toc499801441"/>
      <w:r w:rsidRPr="00B72D7B">
        <w:rPr>
          <w:rFonts w:ascii="Times New Roman" w:hAnsi="Times New Roman" w:cs="Times New Roman"/>
          <w:sz w:val="24"/>
          <w:szCs w:val="24"/>
        </w:rPr>
        <w:t xml:space="preserve">Jeżeli oferta wykonawcy nie będzie oznaczona w wymagany sposób,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 nie będzie ponosić żadnej odpowiedzialności za nieterminowe wpłynięcie oferty. Zamawiający nie będzie ponosić odpowiedzialności za nieterminowe złożenie oferty w szczególności w sytuacji,</w:t>
      </w:r>
      <w:r w:rsidR="00422656" w:rsidRPr="00B72D7B">
        <w:rPr>
          <w:rFonts w:ascii="Times New Roman" w:hAnsi="Times New Roman" w:cs="Times New Roman"/>
          <w:sz w:val="24"/>
          <w:szCs w:val="24"/>
        </w:rPr>
        <w:t xml:space="preserve"> </w:t>
      </w:r>
      <w:r w:rsidRPr="00B72D7B">
        <w:rPr>
          <w:rFonts w:ascii="Times New Roman" w:hAnsi="Times New Roman" w:cs="Times New Roman"/>
          <w:sz w:val="24"/>
          <w:szCs w:val="24"/>
        </w:rPr>
        <w:t>gdy oferta nie zostanie złożona do wskazanego pokoju.</w:t>
      </w:r>
      <w:bookmarkEnd w:id="324"/>
      <w:bookmarkEnd w:id="325"/>
      <w:bookmarkEnd w:id="326"/>
      <w:bookmarkEnd w:id="327"/>
      <w:bookmarkEnd w:id="328"/>
    </w:p>
    <w:p w:rsidR="00BD505F" w:rsidRPr="00B72D7B" w:rsidRDefault="00BD505F" w:rsidP="00F86404">
      <w:pPr>
        <w:pStyle w:val="Akapitzlist"/>
        <w:numPr>
          <w:ilvl w:val="0"/>
          <w:numId w:val="31"/>
        </w:numPr>
        <w:tabs>
          <w:tab w:val="left" w:pos="851"/>
          <w:tab w:val="left" w:pos="9072"/>
        </w:tabs>
        <w:spacing w:after="0"/>
        <w:ind w:left="850" w:hanging="425"/>
        <w:jc w:val="both"/>
        <w:outlineLvl w:val="0"/>
        <w:rPr>
          <w:rFonts w:ascii="Times New Roman" w:hAnsi="Times New Roman" w:cs="Times New Roman"/>
          <w:sz w:val="24"/>
          <w:szCs w:val="24"/>
        </w:rPr>
      </w:pPr>
      <w:bookmarkStart w:id="329" w:name="_Toc479751903"/>
      <w:bookmarkStart w:id="330" w:name="_Toc497465904"/>
      <w:bookmarkStart w:id="331" w:name="_Toc497477524"/>
      <w:bookmarkStart w:id="332" w:name="_Toc499801442"/>
      <w:r w:rsidRPr="00B72D7B">
        <w:rPr>
          <w:rFonts w:ascii="Times New Roman" w:hAnsi="Times New Roman" w:cs="Times New Roman"/>
          <w:sz w:val="24"/>
          <w:szCs w:val="24"/>
        </w:rPr>
        <w:t>Otwarcie ofert jest jawne i nastąpi tego samego dnia</w:t>
      </w:r>
      <w:r w:rsidR="00422656"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highlight w:val="yellow"/>
        </w:rPr>
        <w:t>(</w:t>
      </w:r>
      <w:r w:rsidR="00660779">
        <w:rPr>
          <w:rFonts w:ascii="Times New Roman" w:hAnsi="Times New Roman" w:cs="Times New Roman"/>
          <w:sz w:val="24"/>
          <w:szCs w:val="24"/>
          <w:highlight w:val="yellow"/>
        </w:rPr>
        <w:t>0</w:t>
      </w:r>
      <w:r w:rsidR="0085396C">
        <w:rPr>
          <w:rFonts w:ascii="Times New Roman" w:hAnsi="Times New Roman" w:cs="Times New Roman"/>
          <w:sz w:val="24"/>
          <w:szCs w:val="24"/>
          <w:highlight w:val="yellow"/>
        </w:rPr>
        <w:t>5</w:t>
      </w:r>
      <w:r w:rsidR="001A1C80" w:rsidRPr="00B72D7B">
        <w:rPr>
          <w:rFonts w:ascii="Times New Roman" w:hAnsi="Times New Roman" w:cs="Times New Roman"/>
          <w:color w:val="FF0000"/>
          <w:sz w:val="24"/>
          <w:szCs w:val="24"/>
          <w:highlight w:val="yellow"/>
        </w:rPr>
        <w:t xml:space="preserve"> </w:t>
      </w:r>
      <w:r w:rsidR="00660779" w:rsidRPr="00660779">
        <w:rPr>
          <w:rFonts w:ascii="Times New Roman" w:hAnsi="Times New Roman" w:cs="Times New Roman"/>
          <w:sz w:val="24"/>
          <w:szCs w:val="24"/>
          <w:highlight w:val="yellow"/>
        </w:rPr>
        <w:t>lutego</w:t>
      </w:r>
      <w:r w:rsidR="001A1C80" w:rsidRPr="00B72D7B">
        <w:rPr>
          <w:rFonts w:ascii="Times New Roman" w:hAnsi="Times New Roman" w:cs="Times New Roman"/>
          <w:sz w:val="24"/>
          <w:szCs w:val="24"/>
          <w:highlight w:val="yellow"/>
        </w:rPr>
        <w:t xml:space="preserve"> </w:t>
      </w:r>
      <w:r w:rsidRPr="00B72D7B">
        <w:rPr>
          <w:rFonts w:ascii="Times New Roman" w:hAnsi="Times New Roman" w:cs="Times New Roman"/>
          <w:sz w:val="24"/>
          <w:szCs w:val="24"/>
          <w:highlight w:val="yellow"/>
        </w:rPr>
        <w:t>201</w:t>
      </w:r>
      <w:r w:rsidR="00660779">
        <w:rPr>
          <w:rFonts w:ascii="Times New Roman" w:hAnsi="Times New Roman" w:cs="Times New Roman"/>
          <w:sz w:val="24"/>
          <w:szCs w:val="24"/>
          <w:highlight w:val="yellow"/>
        </w:rPr>
        <w:t>8</w:t>
      </w:r>
      <w:r w:rsidRPr="00B72D7B">
        <w:rPr>
          <w:rFonts w:ascii="Times New Roman" w:hAnsi="Times New Roman" w:cs="Times New Roman"/>
          <w:sz w:val="24"/>
          <w:szCs w:val="24"/>
          <w:highlight w:val="yellow"/>
        </w:rPr>
        <w:t xml:space="preserve"> r.)</w:t>
      </w:r>
      <w:r w:rsidR="00422656" w:rsidRPr="00B72D7B">
        <w:rPr>
          <w:rFonts w:ascii="Times New Roman" w:hAnsi="Times New Roman" w:cs="Times New Roman"/>
          <w:sz w:val="24"/>
          <w:szCs w:val="24"/>
          <w:highlight w:val="yellow"/>
        </w:rPr>
        <w:t xml:space="preserve"> </w:t>
      </w:r>
      <w:r w:rsidRPr="00B72D7B">
        <w:rPr>
          <w:rFonts w:ascii="Times New Roman" w:hAnsi="Times New Roman" w:cs="Times New Roman"/>
          <w:sz w:val="24"/>
          <w:szCs w:val="24"/>
          <w:highlight w:val="yellow"/>
        </w:rPr>
        <w:t>o godzinie</w:t>
      </w:r>
      <w:r w:rsidR="001A1C80" w:rsidRPr="00B72D7B">
        <w:rPr>
          <w:rFonts w:ascii="Times New Roman" w:hAnsi="Times New Roman" w:cs="Times New Roman"/>
          <w:sz w:val="24"/>
          <w:szCs w:val="24"/>
          <w:highlight w:val="yellow"/>
        </w:rPr>
        <w:t xml:space="preserve"> 1</w:t>
      </w:r>
      <w:r w:rsidR="00974B36" w:rsidRPr="00B72D7B">
        <w:rPr>
          <w:rFonts w:ascii="Times New Roman" w:hAnsi="Times New Roman" w:cs="Times New Roman"/>
          <w:sz w:val="24"/>
          <w:szCs w:val="24"/>
          <w:highlight w:val="yellow"/>
        </w:rPr>
        <w:t>0</w:t>
      </w:r>
      <w:r w:rsidR="001A1C80" w:rsidRPr="00B72D7B">
        <w:rPr>
          <w:rFonts w:ascii="Times New Roman" w:hAnsi="Times New Roman" w:cs="Times New Roman"/>
          <w:sz w:val="24"/>
          <w:szCs w:val="24"/>
          <w:highlight w:val="yellow"/>
        </w:rPr>
        <w:t>:30</w:t>
      </w:r>
      <w:r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rPr>
        <w:t>w</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pokoju</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616</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V</w:t>
      </w:r>
      <w:r w:rsidRPr="00B72D7B">
        <w:rPr>
          <w:rFonts w:ascii="Times New Roman" w:hAnsi="Times New Roman" w:cs="Times New Roman"/>
          <w:sz w:val="24"/>
          <w:szCs w:val="24"/>
        </w:rPr>
        <w:t xml:space="preserve">I </w:t>
      </w:r>
      <w:r w:rsidR="00422656" w:rsidRPr="00B72D7B">
        <w:rPr>
          <w:rFonts w:ascii="Times New Roman" w:hAnsi="Times New Roman" w:cs="Times New Roman"/>
          <w:sz w:val="24"/>
          <w:szCs w:val="24"/>
        </w:rPr>
        <w:t>piętro)</w:t>
      </w:r>
      <w:r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rPr>
        <w:t>w</w:t>
      </w:r>
      <w:r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rPr>
        <w:t>budynku</w:t>
      </w:r>
      <w:r w:rsidRPr="00B72D7B">
        <w:rPr>
          <w:rFonts w:ascii="Times New Roman" w:hAnsi="Times New Roman" w:cs="Times New Roman"/>
          <w:sz w:val="24"/>
          <w:szCs w:val="24"/>
        </w:rPr>
        <w:t xml:space="preserve"> Urzędu Marszałkowskiego</w:t>
      </w:r>
      <w:r w:rsidR="00422656" w:rsidRPr="00B72D7B">
        <w:rPr>
          <w:rFonts w:ascii="Times New Roman" w:hAnsi="Times New Roman" w:cs="Times New Roman"/>
          <w:sz w:val="24"/>
          <w:szCs w:val="24"/>
        </w:rPr>
        <w:t xml:space="preserve"> </w:t>
      </w:r>
      <w:r w:rsidRPr="00B72D7B">
        <w:rPr>
          <w:rFonts w:ascii="Times New Roman" w:hAnsi="Times New Roman" w:cs="Times New Roman"/>
          <w:sz w:val="24"/>
          <w:szCs w:val="24"/>
        </w:rPr>
        <w:t xml:space="preserve">Województwa </w:t>
      </w:r>
      <w:r w:rsidR="007A50CE" w:rsidRPr="00B72D7B">
        <w:rPr>
          <w:rFonts w:ascii="Times New Roman" w:hAnsi="Times New Roman" w:cs="Times New Roman"/>
          <w:sz w:val="24"/>
          <w:szCs w:val="24"/>
        </w:rPr>
        <w:t>Podlaskiego</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ul</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Kardynała Stefana Wyszyńskiego 1</w:t>
      </w:r>
      <w:r w:rsidRPr="00B72D7B">
        <w:rPr>
          <w:rFonts w:ascii="Times New Roman" w:hAnsi="Times New Roman" w:cs="Times New Roman"/>
          <w:sz w:val="24"/>
          <w:szCs w:val="24"/>
        </w:rPr>
        <w:t>, 1</w:t>
      </w:r>
      <w:r w:rsidR="007A50CE" w:rsidRPr="00B72D7B">
        <w:rPr>
          <w:rFonts w:ascii="Times New Roman" w:hAnsi="Times New Roman" w:cs="Times New Roman"/>
          <w:sz w:val="24"/>
          <w:szCs w:val="24"/>
        </w:rPr>
        <w:t>5</w:t>
      </w:r>
      <w:r w:rsidRPr="00B72D7B">
        <w:rPr>
          <w:rFonts w:ascii="Times New Roman" w:hAnsi="Times New Roman" w:cs="Times New Roman"/>
          <w:sz w:val="24"/>
          <w:szCs w:val="24"/>
        </w:rPr>
        <w:t>-</w:t>
      </w:r>
      <w:r w:rsidR="007A50CE" w:rsidRPr="00B72D7B">
        <w:rPr>
          <w:rFonts w:ascii="Times New Roman" w:hAnsi="Times New Roman" w:cs="Times New Roman"/>
          <w:sz w:val="24"/>
          <w:szCs w:val="24"/>
        </w:rPr>
        <w:t>888</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Białystok</w:t>
      </w:r>
      <w:r w:rsidRPr="00B72D7B">
        <w:rPr>
          <w:rFonts w:ascii="Times New Roman" w:hAnsi="Times New Roman" w:cs="Times New Roman"/>
          <w:sz w:val="24"/>
          <w:szCs w:val="24"/>
        </w:rPr>
        <w:t>.</w:t>
      </w:r>
      <w:bookmarkEnd w:id="329"/>
      <w:bookmarkEnd w:id="330"/>
      <w:bookmarkEnd w:id="331"/>
      <w:bookmarkEnd w:id="332"/>
    </w:p>
    <w:p w:rsidR="00BD505F" w:rsidRPr="00F86404" w:rsidRDefault="00F86404" w:rsidP="00F86404">
      <w:pPr>
        <w:pStyle w:val="Tekstpodstawowy"/>
        <w:numPr>
          <w:ilvl w:val="0"/>
          <w:numId w:val="31"/>
        </w:numPr>
        <w:tabs>
          <w:tab w:val="left" w:pos="851"/>
        </w:tabs>
        <w:spacing w:before="79" w:line="276" w:lineRule="auto"/>
        <w:ind w:left="851" w:hanging="425"/>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B72D7B">
        <w:rPr>
          <w:rFonts w:ascii="Times New Roman" w:hAnsi="Times New Roman" w:cs="Times New Roman"/>
          <w:sz w:val="24"/>
          <w:szCs w:val="24"/>
          <w:lang w:val="pl-PL"/>
        </w:rPr>
        <w:t xml:space="preserve">amawiający niezwłocznie </w:t>
      </w:r>
      <w:r>
        <w:rPr>
          <w:rFonts w:ascii="Times New Roman" w:hAnsi="Times New Roman" w:cs="Times New Roman"/>
          <w:sz w:val="24"/>
          <w:szCs w:val="24"/>
          <w:lang w:val="pl-PL"/>
        </w:rPr>
        <w:t>zwróci ofertę, która została złożona po terminie.</w:t>
      </w:r>
    </w:p>
    <w:p w:rsidR="00BD505F" w:rsidRPr="00B72D7B" w:rsidRDefault="00422656" w:rsidP="00F86404">
      <w:pPr>
        <w:pStyle w:val="Tekstpodstawowy"/>
        <w:numPr>
          <w:ilvl w:val="0"/>
          <w:numId w:val="31"/>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 xml:space="preserve">Podczas </w:t>
      </w:r>
      <w:r w:rsidR="00BD505F" w:rsidRPr="00B72D7B">
        <w:rPr>
          <w:rFonts w:ascii="Times New Roman" w:hAnsi="Times New Roman" w:cs="Times New Roman"/>
          <w:sz w:val="24"/>
          <w:szCs w:val="24"/>
          <w:lang w:val="pl-PL"/>
        </w:rPr>
        <w:t xml:space="preserve">otwarcia ofert </w:t>
      </w:r>
      <w:r w:rsidR="001A1C80" w:rsidRPr="00B72D7B">
        <w:rPr>
          <w:rFonts w:ascii="Times New Roman" w:hAnsi="Times New Roman" w:cs="Times New Roman"/>
          <w:sz w:val="24"/>
          <w:szCs w:val="24"/>
          <w:lang w:val="pl-PL"/>
        </w:rPr>
        <w:t>z</w:t>
      </w:r>
      <w:r w:rsidR="00BD505F" w:rsidRPr="00B72D7B">
        <w:rPr>
          <w:rFonts w:ascii="Times New Roman" w:hAnsi="Times New Roman" w:cs="Times New Roman"/>
          <w:sz w:val="24"/>
          <w:szCs w:val="24"/>
          <w:lang w:val="pl-PL"/>
        </w:rPr>
        <w:t>amawiający poda nazwy (firmy) oraz adresy</w:t>
      </w:r>
      <w:r w:rsidR="00BD505F" w:rsidRPr="00B72D7B">
        <w:rPr>
          <w:rFonts w:ascii="Times New Roman" w:hAnsi="Times New Roman" w:cs="Times New Roman"/>
          <w:spacing w:val="28"/>
          <w:sz w:val="24"/>
          <w:szCs w:val="24"/>
          <w:lang w:val="pl-PL"/>
        </w:rPr>
        <w:t xml:space="preserve"> </w:t>
      </w:r>
      <w:r w:rsidR="001A1C80" w:rsidRPr="00B72D7B">
        <w:rPr>
          <w:rFonts w:ascii="Times New Roman" w:hAnsi="Times New Roman" w:cs="Times New Roman"/>
          <w:spacing w:val="28"/>
          <w:sz w:val="24"/>
          <w:szCs w:val="24"/>
          <w:lang w:val="pl-PL"/>
        </w:rPr>
        <w:t>w</w:t>
      </w:r>
      <w:r w:rsidR="00BD505F" w:rsidRPr="00B72D7B">
        <w:rPr>
          <w:rFonts w:ascii="Times New Roman" w:hAnsi="Times New Roman" w:cs="Times New Roman"/>
          <w:sz w:val="24"/>
          <w:szCs w:val="24"/>
          <w:lang w:val="pl-PL"/>
        </w:rPr>
        <w:t>ykonawców, a także informacje</w:t>
      </w:r>
      <w:r w:rsidR="00BD505F" w:rsidRPr="00B72D7B">
        <w:rPr>
          <w:rFonts w:ascii="Times New Roman" w:hAnsi="Times New Roman" w:cs="Times New Roman"/>
          <w:spacing w:val="47"/>
          <w:sz w:val="24"/>
          <w:szCs w:val="24"/>
          <w:lang w:val="pl-PL"/>
        </w:rPr>
        <w:t xml:space="preserve"> </w:t>
      </w:r>
      <w:r w:rsidR="00BD505F" w:rsidRPr="00B72D7B">
        <w:rPr>
          <w:rFonts w:ascii="Times New Roman" w:hAnsi="Times New Roman" w:cs="Times New Roman"/>
          <w:sz w:val="24"/>
          <w:szCs w:val="24"/>
          <w:lang w:val="pl-PL"/>
        </w:rPr>
        <w:t>wskazane w art. 86</w:t>
      </w:r>
      <w:r w:rsidR="00BD505F" w:rsidRPr="00B72D7B">
        <w:rPr>
          <w:rFonts w:ascii="Times New Roman" w:hAnsi="Times New Roman" w:cs="Times New Roman"/>
          <w:spacing w:val="50"/>
          <w:sz w:val="24"/>
          <w:szCs w:val="24"/>
          <w:lang w:val="pl-PL"/>
        </w:rPr>
        <w:t xml:space="preserve"> </w:t>
      </w:r>
      <w:r w:rsidR="00BD505F" w:rsidRPr="00B72D7B">
        <w:rPr>
          <w:rFonts w:ascii="Times New Roman" w:hAnsi="Times New Roman" w:cs="Times New Roman"/>
          <w:sz w:val="24"/>
          <w:szCs w:val="24"/>
          <w:lang w:val="pl-PL"/>
        </w:rPr>
        <w:t>ust.</w:t>
      </w:r>
      <w:r w:rsidR="00BD505F" w:rsidRPr="00B72D7B">
        <w:rPr>
          <w:rFonts w:ascii="Times New Roman" w:hAnsi="Times New Roman" w:cs="Times New Roman"/>
          <w:spacing w:val="34"/>
          <w:sz w:val="24"/>
          <w:szCs w:val="24"/>
          <w:lang w:val="pl-PL"/>
        </w:rPr>
        <w:t xml:space="preserve"> </w:t>
      </w:r>
      <w:r w:rsidR="00BD505F" w:rsidRPr="00B72D7B">
        <w:rPr>
          <w:rFonts w:ascii="Times New Roman" w:hAnsi="Times New Roman" w:cs="Times New Roman"/>
          <w:sz w:val="24"/>
          <w:szCs w:val="24"/>
          <w:lang w:val="pl-PL"/>
        </w:rPr>
        <w:t>4 ustawy</w:t>
      </w:r>
      <w:r w:rsidR="00BD505F" w:rsidRPr="00B72D7B">
        <w:rPr>
          <w:rFonts w:ascii="Times New Roman" w:hAnsi="Times New Roman" w:cs="Times New Roman"/>
          <w:spacing w:val="3"/>
          <w:sz w:val="24"/>
          <w:szCs w:val="24"/>
          <w:lang w:val="pl-PL"/>
        </w:rPr>
        <w:t xml:space="preserve"> </w:t>
      </w:r>
      <w:r w:rsidR="00BD505F" w:rsidRPr="00B72D7B">
        <w:rPr>
          <w:rFonts w:ascii="Times New Roman" w:hAnsi="Times New Roman" w:cs="Times New Roman"/>
          <w:sz w:val="24"/>
          <w:szCs w:val="24"/>
          <w:lang w:val="pl-PL"/>
        </w:rPr>
        <w:t>PZP, jeżeli ich</w:t>
      </w:r>
      <w:r w:rsidR="00BD505F" w:rsidRPr="00B72D7B">
        <w:rPr>
          <w:rFonts w:ascii="Times New Roman" w:hAnsi="Times New Roman" w:cs="Times New Roman"/>
          <w:spacing w:val="39"/>
          <w:sz w:val="24"/>
          <w:szCs w:val="24"/>
          <w:lang w:val="pl-PL"/>
        </w:rPr>
        <w:t xml:space="preserve"> </w:t>
      </w:r>
      <w:r w:rsidR="00BD505F" w:rsidRPr="00B72D7B">
        <w:rPr>
          <w:rFonts w:ascii="Times New Roman" w:hAnsi="Times New Roman" w:cs="Times New Roman"/>
          <w:sz w:val="24"/>
          <w:szCs w:val="24"/>
          <w:lang w:val="pl-PL"/>
        </w:rPr>
        <w:t>podanie</w:t>
      </w:r>
      <w:r w:rsidR="00BD505F" w:rsidRPr="00B72D7B">
        <w:rPr>
          <w:rFonts w:ascii="Times New Roman" w:hAnsi="Times New Roman" w:cs="Times New Roman"/>
          <w:spacing w:val="48"/>
          <w:sz w:val="24"/>
          <w:szCs w:val="24"/>
          <w:lang w:val="pl-PL"/>
        </w:rPr>
        <w:t xml:space="preserve"> </w:t>
      </w:r>
      <w:r w:rsidR="00BD505F" w:rsidRPr="00B72D7B">
        <w:rPr>
          <w:rFonts w:ascii="Times New Roman" w:hAnsi="Times New Roman" w:cs="Times New Roman"/>
          <w:sz w:val="24"/>
          <w:szCs w:val="24"/>
          <w:lang w:val="pl-PL"/>
        </w:rPr>
        <w:t>przez</w:t>
      </w:r>
      <w:r w:rsidR="00BD505F" w:rsidRPr="00B72D7B">
        <w:rPr>
          <w:rFonts w:ascii="Times New Roman" w:hAnsi="Times New Roman" w:cs="Times New Roman"/>
          <w:w w:val="103"/>
          <w:sz w:val="24"/>
          <w:szCs w:val="24"/>
          <w:lang w:val="pl-PL"/>
        </w:rPr>
        <w:t xml:space="preserve"> </w:t>
      </w:r>
      <w:r w:rsidR="001A1C80" w:rsidRPr="00B72D7B">
        <w:rPr>
          <w:rFonts w:ascii="Times New Roman" w:hAnsi="Times New Roman" w:cs="Times New Roman"/>
          <w:w w:val="103"/>
          <w:sz w:val="24"/>
          <w:szCs w:val="24"/>
          <w:lang w:val="pl-PL"/>
        </w:rPr>
        <w:t>w</w:t>
      </w:r>
      <w:r w:rsidR="00BD505F" w:rsidRPr="00B72D7B">
        <w:rPr>
          <w:rFonts w:ascii="Times New Roman" w:hAnsi="Times New Roman" w:cs="Times New Roman"/>
          <w:sz w:val="24"/>
          <w:szCs w:val="24"/>
          <w:lang w:val="pl-PL"/>
        </w:rPr>
        <w:t>ykonawców</w:t>
      </w:r>
      <w:r w:rsidR="00BD505F" w:rsidRPr="00B72D7B">
        <w:rPr>
          <w:rFonts w:ascii="Times New Roman" w:hAnsi="Times New Roman" w:cs="Times New Roman"/>
          <w:spacing w:val="52"/>
          <w:sz w:val="24"/>
          <w:szCs w:val="24"/>
          <w:lang w:val="pl-PL"/>
        </w:rPr>
        <w:t xml:space="preserve"> </w:t>
      </w:r>
      <w:r w:rsidR="00BD505F" w:rsidRPr="00B72D7B">
        <w:rPr>
          <w:rFonts w:ascii="Times New Roman" w:hAnsi="Times New Roman" w:cs="Times New Roman"/>
          <w:sz w:val="24"/>
          <w:szCs w:val="24"/>
          <w:lang w:val="pl-PL"/>
        </w:rPr>
        <w:t>było</w:t>
      </w:r>
      <w:r w:rsidR="00BD505F" w:rsidRPr="00B72D7B">
        <w:rPr>
          <w:rFonts w:ascii="Times New Roman" w:hAnsi="Times New Roman" w:cs="Times New Roman"/>
          <w:spacing w:val="10"/>
          <w:sz w:val="24"/>
          <w:szCs w:val="24"/>
          <w:lang w:val="pl-PL"/>
        </w:rPr>
        <w:t xml:space="preserve"> </w:t>
      </w:r>
      <w:r w:rsidR="00BD505F" w:rsidRPr="00B72D7B">
        <w:rPr>
          <w:rFonts w:ascii="Times New Roman" w:hAnsi="Times New Roman" w:cs="Times New Roman"/>
          <w:sz w:val="24"/>
          <w:szCs w:val="24"/>
          <w:lang w:val="pl-PL"/>
        </w:rPr>
        <w:t>wymagane.</w:t>
      </w:r>
    </w:p>
    <w:p w:rsidR="00BD505F" w:rsidRPr="00B72D7B" w:rsidRDefault="00BD505F" w:rsidP="002F758E">
      <w:pPr>
        <w:pStyle w:val="Akapitzlist"/>
        <w:numPr>
          <w:ilvl w:val="0"/>
          <w:numId w:val="16"/>
        </w:numPr>
        <w:tabs>
          <w:tab w:val="left" w:pos="851"/>
          <w:tab w:val="left" w:pos="9072"/>
        </w:tabs>
        <w:spacing w:after="0"/>
        <w:ind w:left="851" w:hanging="425"/>
        <w:jc w:val="both"/>
        <w:outlineLvl w:val="0"/>
        <w:rPr>
          <w:rFonts w:ascii="Times New Roman" w:hAnsi="Times New Roman" w:cs="Times New Roman"/>
          <w:sz w:val="24"/>
          <w:szCs w:val="24"/>
        </w:rPr>
      </w:pPr>
      <w:bookmarkStart w:id="333" w:name="_Toc479597171"/>
      <w:bookmarkStart w:id="334" w:name="_Toc479751904"/>
      <w:bookmarkStart w:id="335" w:name="_Toc497465905"/>
      <w:bookmarkStart w:id="336" w:name="_Toc497477525"/>
      <w:bookmarkStart w:id="337" w:name="_Toc499801443"/>
      <w:r w:rsidRPr="00B72D7B">
        <w:rPr>
          <w:rFonts w:ascii="Times New Roman" w:hAnsi="Times New Roman" w:cs="Times New Roman"/>
          <w:sz w:val="24"/>
          <w:szCs w:val="24"/>
        </w:rPr>
        <w:t>Bezpośrednio</w:t>
      </w:r>
      <w:r w:rsidRPr="00B72D7B">
        <w:rPr>
          <w:rFonts w:ascii="Times New Roman" w:hAnsi="Times New Roman" w:cs="Times New Roman"/>
          <w:spacing w:val="24"/>
          <w:sz w:val="24"/>
          <w:szCs w:val="24"/>
        </w:rPr>
        <w:t xml:space="preserve"> </w:t>
      </w:r>
      <w:r w:rsidRPr="00B72D7B">
        <w:rPr>
          <w:rFonts w:ascii="Times New Roman" w:hAnsi="Times New Roman" w:cs="Times New Roman"/>
          <w:sz w:val="24"/>
          <w:szCs w:val="24"/>
        </w:rPr>
        <w:t>przed</w:t>
      </w:r>
      <w:r w:rsidRPr="00B72D7B">
        <w:rPr>
          <w:rFonts w:ascii="Times New Roman" w:hAnsi="Times New Roman" w:cs="Times New Roman"/>
          <w:spacing w:val="8"/>
          <w:sz w:val="24"/>
          <w:szCs w:val="24"/>
        </w:rPr>
        <w:t xml:space="preserve"> </w:t>
      </w:r>
      <w:r w:rsidRPr="00B72D7B">
        <w:rPr>
          <w:rFonts w:ascii="Times New Roman" w:hAnsi="Times New Roman" w:cs="Times New Roman"/>
          <w:sz w:val="24"/>
          <w:szCs w:val="24"/>
        </w:rPr>
        <w:t>otwarciem</w:t>
      </w:r>
      <w:r w:rsidRPr="00B72D7B">
        <w:rPr>
          <w:rFonts w:ascii="Times New Roman" w:hAnsi="Times New Roman" w:cs="Times New Roman"/>
          <w:spacing w:val="25"/>
          <w:sz w:val="24"/>
          <w:szCs w:val="24"/>
        </w:rPr>
        <w:t xml:space="preserve"> </w:t>
      </w:r>
      <w:r w:rsidRPr="00B72D7B">
        <w:rPr>
          <w:rFonts w:ascii="Times New Roman" w:hAnsi="Times New Roman" w:cs="Times New Roman"/>
          <w:sz w:val="24"/>
          <w:szCs w:val="24"/>
        </w:rPr>
        <w:t xml:space="preserve">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w:t>
      </w:r>
      <w:r w:rsidRPr="00B72D7B">
        <w:rPr>
          <w:rFonts w:ascii="Times New Roman" w:hAnsi="Times New Roman" w:cs="Times New Roman"/>
          <w:spacing w:val="43"/>
          <w:sz w:val="24"/>
          <w:szCs w:val="24"/>
        </w:rPr>
        <w:t xml:space="preserve"> </w:t>
      </w:r>
      <w:r w:rsidRPr="00B72D7B">
        <w:rPr>
          <w:rFonts w:ascii="Times New Roman" w:hAnsi="Times New Roman" w:cs="Times New Roman"/>
          <w:sz w:val="24"/>
          <w:szCs w:val="24"/>
        </w:rPr>
        <w:t>poda</w:t>
      </w:r>
      <w:r w:rsidRPr="00B72D7B">
        <w:rPr>
          <w:rFonts w:ascii="Times New Roman" w:hAnsi="Times New Roman" w:cs="Times New Roman"/>
          <w:spacing w:val="13"/>
          <w:sz w:val="24"/>
          <w:szCs w:val="24"/>
        </w:rPr>
        <w:t xml:space="preserve"> </w:t>
      </w:r>
      <w:r w:rsidRPr="00B72D7B">
        <w:rPr>
          <w:rFonts w:ascii="Times New Roman" w:hAnsi="Times New Roman" w:cs="Times New Roman"/>
          <w:sz w:val="24"/>
          <w:szCs w:val="24"/>
        </w:rPr>
        <w:t>kwotę,</w:t>
      </w:r>
      <w:r w:rsidRPr="00B72D7B">
        <w:rPr>
          <w:rFonts w:ascii="Times New Roman" w:hAnsi="Times New Roman" w:cs="Times New Roman"/>
          <w:spacing w:val="41"/>
          <w:sz w:val="24"/>
          <w:szCs w:val="24"/>
        </w:rPr>
        <w:t xml:space="preserve"> </w:t>
      </w:r>
      <w:r w:rsidRPr="00B72D7B">
        <w:rPr>
          <w:rFonts w:ascii="Times New Roman" w:hAnsi="Times New Roman" w:cs="Times New Roman"/>
          <w:sz w:val="24"/>
          <w:szCs w:val="24"/>
        </w:rPr>
        <w:t>jaką</w:t>
      </w:r>
      <w:r w:rsidRPr="00B72D7B">
        <w:rPr>
          <w:rFonts w:ascii="Times New Roman" w:hAnsi="Times New Roman" w:cs="Times New Roman"/>
          <w:spacing w:val="23"/>
          <w:sz w:val="24"/>
          <w:szCs w:val="24"/>
        </w:rPr>
        <w:t xml:space="preserve"> </w:t>
      </w:r>
      <w:r w:rsidRPr="00B72D7B">
        <w:rPr>
          <w:rFonts w:ascii="Times New Roman" w:hAnsi="Times New Roman" w:cs="Times New Roman"/>
          <w:sz w:val="24"/>
          <w:szCs w:val="24"/>
        </w:rPr>
        <w:t>zamierza</w:t>
      </w:r>
      <w:r w:rsidRPr="00B72D7B">
        <w:rPr>
          <w:rFonts w:ascii="Times New Roman" w:hAnsi="Times New Roman" w:cs="Times New Roman"/>
          <w:spacing w:val="36"/>
          <w:sz w:val="24"/>
          <w:szCs w:val="24"/>
        </w:rPr>
        <w:t xml:space="preserve"> </w:t>
      </w:r>
      <w:r w:rsidRPr="00B72D7B">
        <w:rPr>
          <w:rFonts w:ascii="Times New Roman" w:hAnsi="Times New Roman" w:cs="Times New Roman"/>
          <w:sz w:val="24"/>
          <w:szCs w:val="24"/>
        </w:rPr>
        <w:t>przeznaczyć</w:t>
      </w:r>
      <w:r w:rsidRPr="00B72D7B">
        <w:rPr>
          <w:rFonts w:ascii="Times New Roman" w:hAnsi="Times New Roman" w:cs="Times New Roman"/>
          <w:w w:val="104"/>
          <w:sz w:val="24"/>
          <w:szCs w:val="24"/>
        </w:rPr>
        <w:t xml:space="preserve"> </w:t>
      </w:r>
      <w:r w:rsidRPr="00B72D7B">
        <w:rPr>
          <w:rFonts w:ascii="Times New Roman" w:hAnsi="Times New Roman" w:cs="Times New Roman"/>
          <w:sz w:val="24"/>
          <w:szCs w:val="24"/>
        </w:rPr>
        <w:t>na</w:t>
      </w:r>
      <w:r w:rsidRPr="00B72D7B">
        <w:rPr>
          <w:rFonts w:ascii="Times New Roman" w:hAnsi="Times New Roman" w:cs="Times New Roman"/>
          <w:spacing w:val="15"/>
          <w:sz w:val="24"/>
          <w:szCs w:val="24"/>
        </w:rPr>
        <w:t xml:space="preserve"> </w:t>
      </w:r>
      <w:r w:rsidRPr="00B72D7B">
        <w:rPr>
          <w:rFonts w:ascii="Times New Roman" w:hAnsi="Times New Roman" w:cs="Times New Roman"/>
          <w:sz w:val="24"/>
          <w:szCs w:val="24"/>
        </w:rPr>
        <w:t>sfinansowanie</w:t>
      </w:r>
      <w:r w:rsidRPr="00B72D7B">
        <w:rPr>
          <w:rFonts w:ascii="Times New Roman" w:hAnsi="Times New Roman" w:cs="Times New Roman"/>
          <w:spacing w:val="41"/>
          <w:sz w:val="24"/>
          <w:szCs w:val="24"/>
        </w:rPr>
        <w:t xml:space="preserve"> </w:t>
      </w:r>
      <w:r w:rsidRPr="00B72D7B">
        <w:rPr>
          <w:rFonts w:ascii="Times New Roman" w:hAnsi="Times New Roman" w:cs="Times New Roman"/>
          <w:sz w:val="24"/>
          <w:szCs w:val="24"/>
        </w:rPr>
        <w:t>zamówienia.</w:t>
      </w:r>
      <w:bookmarkEnd w:id="333"/>
      <w:bookmarkEnd w:id="334"/>
      <w:bookmarkEnd w:id="335"/>
      <w:bookmarkEnd w:id="336"/>
      <w:bookmarkEnd w:id="337"/>
    </w:p>
    <w:p w:rsidR="00E01F14" w:rsidRPr="00B72D7B" w:rsidRDefault="00C94517" w:rsidP="002F758E">
      <w:pPr>
        <w:pStyle w:val="Akapitzlist"/>
        <w:numPr>
          <w:ilvl w:val="0"/>
          <w:numId w:val="16"/>
        </w:numPr>
        <w:tabs>
          <w:tab w:val="left" w:pos="851"/>
          <w:tab w:val="left" w:pos="9072"/>
        </w:tabs>
        <w:spacing w:after="0"/>
        <w:ind w:left="851" w:hanging="425"/>
        <w:jc w:val="both"/>
        <w:outlineLvl w:val="0"/>
        <w:rPr>
          <w:rFonts w:ascii="Times New Roman" w:hAnsi="Times New Roman" w:cs="Times New Roman"/>
          <w:sz w:val="24"/>
          <w:szCs w:val="24"/>
        </w:rPr>
      </w:pPr>
      <w:bookmarkStart w:id="338" w:name="_Toc479597172"/>
      <w:bookmarkStart w:id="339" w:name="_Toc479751905"/>
      <w:bookmarkStart w:id="340" w:name="_Toc497465906"/>
      <w:bookmarkStart w:id="341" w:name="_Toc497477526"/>
      <w:bookmarkStart w:id="342" w:name="_Toc499801444"/>
      <w:r w:rsidRPr="00B72D7B">
        <w:rPr>
          <w:rFonts w:ascii="Times New Roman" w:hAnsi="Times New Roman" w:cs="Times New Roman"/>
          <w:sz w:val="24"/>
          <w:szCs w:val="24"/>
        </w:rPr>
        <w:t xml:space="preserve">Niezwłocznie po otwarciu 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w:t>
      </w:r>
      <w:r w:rsidR="00E01F14" w:rsidRPr="00B72D7B">
        <w:rPr>
          <w:rFonts w:ascii="Times New Roman" w:hAnsi="Times New Roman" w:cs="Times New Roman"/>
          <w:sz w:val="24"/>
          <w:szCs w:val="24"/>
        </w:rPr>
        <w:t>(</w:t>
      </w:r>
      <w:r w:rsidRPr="00B72D7B">
        <w:rPr>
          <w:rFonts w:ascii="Times New Roman" w:hAnsi="Times New Roman" w:cs="Times New Roman"/>
          <w:sz w:val="24"/>
          <w:szCs w:val="24"/>
        </w:rPr>
        <w:t>zgodnie z art. 86 ust. 5 ustawy</w:t>
      </w:r>
      <w:r w:rsidR="00E01F14" w:rsidRPr="00B72D7B">
        <w:rPr>
          <w:rFonts w:ascii="Times New Roman" w:hAnsi="Times New Roman" w:cs="Times New Roman"/>
          <w:sz w:val="24"/>
          <w:szCs w:val="24"/>
        </w:rPr>
        <w:t xml:space="preserve"> PZP) zamieści na stronie internetowej www.</w:t>
      </w:r>
      <w:r w:rsidR="001A1C80" w:rsidRPr="00B72D7B">
        <w:rPr>
          <w:rFonts w:ascii="Times New Roman" w:hAnsi="Times New Roman" w:cs="Times New Roman"/>
          <w:sz w:val="24"/>
          <w:szCs w:val="24"/>
        </w:rPr>
        <w:t>przetargi.wrotapodlasia</w:t>
      </w:r>
      <w:r w:rsidR="00E01F14" w:rsidRPr="00B72D7B">
        <w:rPr>
          <w:rFonts w:ascii="Times New Roman" w:hAnsi="Times New Roman" w:cs="Times New Roman"/>
          <w:sz w:val="24"/>
          <w:szCs w:val="24"/>
        </w:rPr>
        <w:t>.pl informacje dotyczące:</w:t>
      </w:r>
      <w:bookmarkEnd w:id="338"/>
      <w:bookmarkEnd w:id="339"/>
      <w:bookmarkEnd w:id="340"/>
      <w:bookmarkEnd w:id="341"/>
      <w:bookmarkEnd w:id="342"/>
    </w:p>
    <w:p w:rsidR="00E01F14" w:rsidRPr="00B72D7B" w:rsidRDefault="00E01F14" w:rsidP="002F758E">
      <w:pPr>
        <w:pStyle w:val="Akapitzlist"/>
        <w:numPr>
          <w:ilvl w:val="0"/>
          <w:numId w:val="17"/>
        </w:numPr>
        <w:tabs>
          <w:tab w:val="left" w:pos="851"/>
          <w:tab w:val="left" w:pos="9072"/>
        </w:tabs>
        <w:spacing w:after="0"/>
        <w:ind w:left="1276" w:hanging="425"/>
        <w:jc w:val="both"/>
        <w:outlineLvl w:val="0"/>
        <w:rPr>
          <w:rFonts w:ascii="Times New Roman" w:hAnsi="Times New Roman" w:cs="Times New Roman"/>
          <w:sz w:val="24"/>
          <w:szCs w:val="24"/>
        </w:rPr>
      </w:pPr>
      <w:bookmarkStart w:id="343" w:name="_Toc479597173"/>
      <w:bookmarkStart w:id="344" w:name="_Toc479751906"/>
      <w:bookmarkStart w:id="345" w:name="_Toc497465907"/>
      <w:bookmarkStart w:id="346" w:name="_Toc497477527"/>
      <w:bookmarkStart w:id="347" w:name="_Toc499801445"/>
      <w:r w:rsidRPr="00B72D7B">
        <w:rPr>
          <w:rFonts w:ascii="Times New Roman" w:hAnsi="Times New Roman" w:cs="Times New Roman"/>
          <w:sz w:val="24"/>
          <w:szCs w:val="24"/>
        </w:rPr>
        <w:t>kwoty, jaką zamierza przeznaczyć na sfinansowanie zamówienia;</w:t>
      </w:r>
      <w:bookmarkEnd w:id="343"/>
      <w:bookmarkEnd w:id="344"/>
      <w:bookmarkEnd w:id="345"/>
      <w:bookmarkEnd w:id="346"/>
      <w:bookmarkEnd w:id="347"/>
    </w:p>
    <w:p w:rsidR="00E01F14" w:rsidRPr="00B72D7B" w:rsidRDefault="00260B14" w:rsidP="002F758E">
      <w:pPr>
        <w:pStyle w:val="Akapitzlist"/>
        <w:numPr>
          <w:ilvl w:val="0"/>
          <w:numId w:val="18"/>
        </w:numPr>
        <w:tabs>
          <w:tab w:val="left" w:pos="851"/>
          <w:tab w:val="left" w:pos="9072"/>
        </w:tabs>
        <w:spacing w:after="0"/>
        <w:ind w:left="1276" w:hanging="425"/>
        <w:jc w:val="both"/>
        <w:outlineLvl w:val="0"/>
        <w:rPr>
          <w:rFonts w:ascii="Times New Roman" w:hAnsi="Times New Roman" w:cs="Times New Roman"/>
          <w:sz w:val="24"/>
          <w:szCs w:val="24"/>
        </w:rPr>
      </w:pPr>
      <w:bookmarkStart w:id="348" w:name="_Toc479597174"/>
      <w:bookmarkStart w:id="349" w:name="_Toc479751907"/>
      <w:bookmarkStart w:id="350" w:name="_Toc497465908"/>
      <w:bookmarkStart w:id="351" w:name="_Toc497477528"/>
      <w:bookmarkStart w:id="352" w:name="_Toc499801446"/>
      <w:r w:rsidRPr="00B72D7B">
        <w:rPr>
          <w:rFonts w:ascii="Times New Roman" w:hAnsi="Times New Roman" w:cs="Times New Roman"/>
          <w:sz w:val="24"/>
          <w:szCs w:val="24"/>
        </w:rPr>
        <w:t>firm oraz adresów wykonawców,</w:t>
      </w:r>
      <w:r w:rsidR="00E01F14" w:rsidRPr="00B72D7B">
        <w:rPr>
          <w:rFonts w:ascii="Times New Roman" w:hAnsi="Times New Roman" w:cs="Times New Roman"/>
          <w:sz w:val="24"/>
          <w:szCs w:val="24"/>
        </w:rPr>
        <w:t xml:space="preserve"> którzy złożyli oferty w terminie;</w:t>
      </w:r>
      <w:bookmarkEnd w:id="348"/>
      <w:bookmarkEnd w:id="349"/>
      <w:bookmarkEnd w:id="350"/>
      <w:bookmarkEnd w:id="351"/>
      <w:bookmarkEnd w:id="352"/>
    </w:p>
    <w:p w:rsidR="00E01F14" w:rsidRPr="00B72D7B" w:rsidRDefault="00260B14" w:rsidP="002F758E">
      <w:pPr>
        <w:pStyle w:val="Akapitzlist"/>
        <w:numPr>
          <w:ilvl w:val="0"/>
          <w:numId w:val="19"/>
        </w:numPr>
        <w:tabs>
          <w:tab w:val="left" w:pos="851"/>
          <w:tab w:val="left" w:pos="9072"/>
        </w:tabs>
        <w:spacing w:after="0"/>
        <w:ind w:left="1276" w:hanging="425"/>
        <w:jc w:val="both"/>
        <w:outlineLvl w:val="0"/>
        <w:rPr>
          <w:rFonts w:ascii="Times New Roman" w:hAnsi="Times New Roman" w:cs="Times New Roman"/>
          <w:sz w:val="24"/>
          <w:szCs w:val="24"/>
        </w:rPr>
      </w:pPr>
      <w:bookmarkStart w:id="353" w:name="_Toc479597175"/>
      <w:bookmarkStart w:id="354" w:name="_Toc479751908"/>
      <w:bookmarkStart w:id="355" w:name="_Toc497465909"/>
      <w:bookmarkStart w:id="356" w:name="_Toc497477529"/>
      <w:bookmarkStart w:id="357" w:name="_Toc499801447"/>
      <w:r w:rsidRPr="00B72D7B">
        <w:rPr>
          <w:rFonts w:ascii="Times New Roman" w:hAnsi="Times New Roman" w:cs="Times New Roman"/>
          <w:sz w:val="24"/>
          <w:szCs w:val="24"/>
        </w:rPr>
        <w:t>ceny, terminu wykonania zamówienia, okresu gwarancji i warunków</w:t>
      </w:r>
      <w:r w:rsidR="00E01F14" w:rsidRPr="00B72D7B">
        <w:rPr>
          <w:rFonts w:ascii="Times New Roman" w:hAnsi="Times New Roman" w:cs="Times New Roman"/>
          <w:sz w:val="24"/>
          <w:szCs w:val="24"/>
        </w:rPr>
        <w:t xml:space="preserve"> płatności zawartych w ofertach.</w:t>
      </w:r>
      <w:bookmarkEnd w:id="353"/>
      <w:bookmarkEnd w:id="354"/>
      <w:bookmarkEnd w:id="355"/>
      <w:bookmarkEnd w:id="356"/>
      <w:bookmarkEnd w:id="357"/>
    </w:p>
    <w:p w:rsidR="00E01F14" w:rsidRPr="00B72D7B" w:rsidRDefault="00E01F14" w:rsidP="00E01F14">
      <w:pPr>
        <w:tabs>
          <w:tab w:val="left" w:pos="709"/>
          <w:tab w:val="left" w:pos="9072"/>
        </w:tabs>
        <w:spacing w:after="0"/>
        <w:jc w:val="both"/>
        <w:outlineLvl w:val="0"/>
        <w:rPr>
          <w:rFonts w:ascii="Times New Roman" w:hAnsi="Times New Roman" w:cs="Times New Roman"/>
          <w:sz w:val="24"/>
          <w:szCs w:val="24"/>
        </w:rPr>
      </w:pPr>
    </w:p>
    <w:p w:rsidR="00E01F14" w:rsidRPr="00B72D7B" w:rsidRDefault="001A1C80"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358" w:name="_Toc499801448"/>
      <w:r w:rsidRPr="00B72D7B">
        <w:rPr>
          <w:rFonts w:ascii="Times New Roman" w:hAnsi="Times New Roman" w:cs="Times New Roman"/>
          <w:b/>
          <w:sz w:val="24"/>
          <w:szCs w:val="24"/>
        </w:rPr>
        <w:t>Opis kryteriów, którymi z</w:t>
      </w:r>
      <w:r w:rsidR="00C94517" w:rsidRPr="00B72D7B">
        <w:rPr>
          <w:rFonts w:ascii="Times New Roman" w:hAnsi="Times New Roman" w:cs="Times New Roman"/>
          <w:b/>
          <w:sz w:val="24"/>
          <w:szCs w:val="24"/>
        </w:rPr>
        <w:t>amawiający będzie się kierował przy wyborze oferty, wraz z podaniem wag tych kryteriów i sposobu oceny ofert.</w:t>
      </w:r>
      <w:bookmarkEnd w:id="358"/>
    </w:p>
    <w:p w:rsidR="00C94517" w:rsidRPr="00B72D7B" w:rsidRDefault="000C6B62" w:rsidP="002F758E">
      <w:pPr>
        <w:pStyle w:val="Akapitzlist"/>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359" w:name="_Toc479597177"/>
      <w:bookmarkStart w:id="360" w:name="_Toc479751910"/>
      <w:bookmarkStart w:id="361" w:name="_Toc497465911"/>
      <w:bookmarkStart w:id="362" w:name="_Toc497477531"/>
      <w:bookmarkStart w:id="363" w:name="_Toc499801449"/>
      <w:r w:rsidRPr="00B72D7B">
        <w:rPr>
          <w:rFonts w:ascii="Times New Roman" w:hAnsi="Times New Roman" w:cs="Times New Roman"/>
          <w:sz w:val="24"/>
          <w:szCs w:val="24"/>
        </w:rPr>
        <w:t>Zamawiający dokonuje oceny ofert na podstawie kryteriów oceny ofert opisanych w</w:t>
      </w:r>
      <w:r w:rsidR="001A1C80" w:rsidRPr="00B72D7B">
        <w:rPr>
          <w:rFonts w:ascii="Times New Roman" w:hAnsi="Times New Roman" w:cs="Times New Roman"/>
          <w:sz w:val="24"/>
          <w:szCs w:val="24"/>
        </w:rPr>
        <w:t> </w:t>
      </w:r>
      <w:r w:rsidRPr="00B72D7B">
        <w:rPr>
          <w:rFonts w:ascii="Times New Roman" w:hAnsi="Times New Roman" w:cs="Times New Roman"/>
          <w:sz w:val="24"/>
          <w:szCs w:val="24"/>
        </w:rPr>
        <w:t>poniższych punktach.</w:t>
      </w:r>
      <w:bookmarkEnd w:id="359"/>
      <w:bookmarkEnd w:id="360"/>
      <w:bookmarkEnd w:id="361"/>
      <w:bookmarkEnd w:id="362"/>
      <w:bookmarkEnd w:id="363"/>
    </w:p>
    <w:p w:rsidR="008E604E" w:rsidRPr="00FB5BEA" w:rsidRDefault="000C6B62" w:rsidP="00FB5BEA">
      <w:pPr>
        <w:pStyle w:val="Akapitzlist"/>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364" w:name="_Toc479597178"/>
      <w:bookmarkStart w:id="365" w:name="_Toc479751911"/>
      <w:bookmarkStart w:id="366" w:name="_Toc497465912"/>
      <w:bookmarkStart w:id="367" w:name="_Toc497477532"/>
      <w:bookmarkStart w:id="368" w:name="_Toc499801450"/>
      <w:r w:rsidRPr="00B72D7B">
        <w:rPr>
          <w:rFonts w:ascii="Times New Roman" w:hAnsi="Times New Roman" w:cs="Times New Roman"/>
          <w:sz w:val="24"/>
          <w:szCs w:val="24"/>
        </w:rPr>
        <w:t xml:space="preserve">Przy dokonywaniu oceny 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 stosować będzie następujące kryteria oceny ofert:</w:t>
      </w:r>
      <w:bookmarkStart w:id="369" w:name="_Toc479597182"/>
      <w:bookmarkStart w:id="370" w:name="_Toc479751915"/>
      <w:bookmarkStart w:id="371" w:name="_Toc497465916"/>
      <w:bookmarkEnd w:id="364"/>
      <w:bookmarkEnd w:id="365"/>
      <w:bookmarkEnd w:id="366"/>
      <w:bookmarkEnd w:id="367"/>
      <w:bookmarkEnd w:id="368"/>
    </w:p>
    <w:tbl>
      <w:tblPr>
        <w:tblStyle w:val="Tabela-Siatka"/>
        <w:tblW w:w="0" w:type="auto"/>
        <w:jc w:val="center"/>
        <w:tblInd w:w="-569" w:type="dxa"/>
        <w:tblLook w:val="04A0" w:firstRow="1" w:lastRow="0" w:firstColumn="1" w:lastColumn="0" w:noHBand="0" w:noVBand="1"/>
      </w:tblPr>
      <w:tblGrid>
        <w:gridCol w:w="697"/>
        <w:gridCol w:w="3475"/>
        <w:gridCol w:w="3087"/>
        <w:gridCol w:w="1304"/>
      </w:tblGrid>
      <w:tr w:rsidR="008E604E" w:rsidRPr="008E604E" w:rsidTr="00AF584F">
        <w:trPr>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Lp.</w:t>
            </w:r>
          </w:p>
        </w:tc>
        <w:tc>
          <w:tcPr>
            <w:tcW w:w="3475" w:type="dxa"/>
            <w:vAlign w:val="center"/>
          </w:tcPr>
          <w:p w:rsidR="008E604E" w:rsidRPr="008E604E" w:rsidRDefault="008E604E" w:rsidP="00EE12CA">
            <w:pPr>
              <w:widowControl w:val="0"/>
              <w:spacing w:after="120"/>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Nazwa kryterium</w:t>
            </w:r>
          </w:p>
        </w:tc>
        <w:tc>
          <w:tcPr>
            <w:tcW w:w="3087" w:type="dxa"/>
            <w:vAlign w:val="center"/>
          </w:tcPr>
          <w:p w:rsidR="008E604E" w:rsidRPr="008E604E" w:rsidRDefault="008E604E" w:rsidP="00AF584F">
            <w:pPr>
              <w:widowControl w:val="0"/>
              <w:spacing w:after="120"/>
              <w:ind w:right="141"/>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Kryterium (waga %)</w:t>
            </w: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Punkty</w:t>
            </w:r>
          </w:p>
        </w:tc>
      </w:tr>
      <w:tr w:rsidR="008E604E" w:rsidRPr="008E604E" w:rsidTr="00AF584F">
        <w:trPr>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w w:val="105"/>
              </w:rPr>
            </w:pPr>
            <w:r w:rsidRPr="008E604E">
              <w:rPr>
                <w:rFonts w:ascii="Times New Roman" w:eastAsia="Arial" w:hAnsi="Times New Roman" w:cs="Times New Roman"/>
                <w:w w:val="105"/>
              </w:rPr>
              <w:t>1</w:t>
            </w:r>
          </w:p>
        </w:tc>
        <w:tc>
          <w:tcPr>
            <w:tcW w:w="3475"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Cena</w:t>
            </w:r>
          </w:p>
        </w:tc>
        <w:tc>
          <w:tcPr>
            <w:tcW w:w="3087" w:type="dxa"/>
            <w:vAlign w:val="center"/>
          </w:tcPr>
          <w:p w:rsidR="008E604E" w:rsidRPr="008E604E" w:rsidRDefault="008E604E" w:rsidP="00EE12CA">
            <w:pPr>
              <w:widowControl w:val="0"/>
              <w:spacing w:after="120"/>
              <w:ind w:right="34"/>
              <w:contextualSpacing/>
              <w:jc w:val="center"/>
              <w:rPr>
                <w:rFonts w:ascii="Times New Roman" w:eastAsia="Arial" w:hAnsi="Times New Roman" w:cs="Times New Roman"/>
                <w:w w:val="105"/>
              </w:rPr>
            </w:pPr>
            <w:r w:rsidRPr="008E604E">
              <w:rPr>
                <w:rFonts w:ascii="Times New Roman" w:eastAsia="Arial" w:hAnsi="Times New Roman" w:cs="Times New Roman"/>
                <w:w w:val="105"/>
              </w:rPr>
              <w:t>60</w:t>
            </w: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60</w:t>
            </w:r>
          </w:p>
        </w:tc>
      </w:tr>
      <w:tr w:rsidR="008E604E" w:rsidRPr="008E604E" w:rsidTr="00AF584F">
        <w:trPr>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w w:val="105"/>
              </w:rPr>
            </w:pPr>
            <w:r w:rsidRPr="008E604E">
              <w:rPr>
                <w:rFonts w:ascii="Times New Roman" w:eastAsia="Arial" w:hAnsi="Times New Roman" w:cs="Times New Roman"/>
                <w:w w:val="105"/>
              </w:rPr>
              <w:t>2</w:t>
            </w:r>
          </w:p>
        </w:tc>
        <w:tc>
          <w:tcPr>
            <w:tcW w:w="3475" w:type="dxa"/>
            <w:vAlign w:val="center"/>
          </w:tcPr>
          <w:p w:rsidR="008E604E" w:rsidRPr="00CB4580" w:rsidRDefault="00D5608A" w:rsidP="00D5608A">
            <w:pPr>
              <w:widowControl w:val="0"/>
              <w:tabs>
                <w:tab w:val="left" w:pos="3259"/>
              </w:tabs>
              <w:spacing w:after="120"/>
              <w:contextualSpacing/>
              <w:jc w:val="center"/>
              <w:rPr>
                <w:rFonts w:ascii="Times New Roman" w:eastAsia="Arial" w:hAnsi="Times New Roman" w:cs="Times New Roman"/>
                <w:w w:val="105"/>
              </w:rPr>
            </w:pPr>
            <w:r>
              <w:rPr>
                <w:rFonts w:ascii="Times New Roman" w:eastAsia="Arial" w:hAnsi="Times New Roman" w:cs="Times New Roman"/>
                <w:w w:val="105"/>
              </w:rPr>
              <w:t>Skrócenie c</w:t>
            </w:r>
            <w:r w:rsidR="00CB4580" w:rsidRPr="00CB4580">
              <w:rPr>
                <w:rFonts w:ascii="Times New Roman" w:eastAsia="Arial" w:hAnsi="Times New Roman" w:cs="Times New Roman"/>
                <w:w w:val="105"/>
              </w:rPr>
              <w:t>zas wykonania usługi druku i kolportażu publikacji do odbiorców</w:t>
            </w:r>
          </w:p>
        </w:tc>
        <w:tc>
          <w:tcPr>
            <w:tcW w:w="3087"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40</w:t>
            </w: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40</w:t>
            </w:r>
          </w:p>
        </w:tc>
      </w:tr>
    </w:tbl>
    <w:p w:rsidR="008E604E" w:rsidRPr="008E604E" w:rsidRDefault="008E604E" w:rsidP="008E604E">
      <w:pPr>
        <w:widowControl w:val="0"/>
        <w:spacing w:after="120" w:line="240" w:lineRule="auto"/>
        <w:ind w:right="141"/>
        <w:contextualSpacing/>
        <w:jc w:val="both"/>
        <w:rPr>
          <w:rFonts w:ascii="Times New Roman" w:eastAsia="Arial" w:hAnsi="Times New Roman" w:cs="Times New Roman"/>
          <w:b/>
          <w:w w:val="105"/>
        </w:rPr>
      </w:pPr>
    </w:p>
    <w:p w:rsidR="008E604E" w:rsidRPr="00FD3412" w:rsidRDefault="008E604E" w:rsidP="00FD3412">
      <w:pPr>
        <w:pStyle w:val="Akapitzlist"/>
        <w:widowControl w:val="0"/>
        <w:numPr>
          <w:ilvl w:val="2"/>
          <w:numId w:val="35"/>
        </w:numPr>
        <w:autoSpaceDE w:val="0"/>
        <w:autoSpaceDN w:val="0"/>
        <w:adjustRightInd w:val="0"/>
        <w:spacing w:after="120" w:line="240" w:lineRule="auto"/>
        <w:jc w:val="both"/>
        <w:rPr>
          <w:rFonts w:ascii="Times New Roman" w:eastAsia="Arial" w:hAnsi="Times New Roman" w:cs="Times New Roman"/>
          <w:w w:val="105"/>
        </w:rPr>
      </w:pPr>
      <w:r w:rsidRPr="00FD3412">
        <w:rPr>
          <w:rFonts w:ascii="Times New Roman" w:eastAsia="Arial" w:hAnsi="Times New Roman" w:cs="Times New Roman"/>
          <w:w w:val="105"/>
        </w:rPr>
        <w:t>C = punktowa ocena ceny ofertowej brutto może maksymalnie osiągnąć 100 punktów.</w:t>
      </w:r>
    </w:p>
    <w:p w:rsidR="008E604E" w:rsidRPr="000757E0"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sz w:val="24"/>
        </w:rPr>
      </w:pPr>
      <w:r w:rsidRPr="000757E0">
        <w:rPr>
          <w:rFonts w:ascii="Times New Roman" w:eastAsia="Arial" w:hAnsi="Times New Roman" w:cs="Times New Roman"/>
          <w:w w:val="105"/>
          <w:sz w:val="24"/>
        </w:rPr>
        <w:t xml:space="preserve">Punkty jakie otrzyma badana oferta w kryterium cena (C) będą liczone w następujący sposób: </w:t>
      </w:r>
    </w:p>
    <w:p w:rsidR="00666547" w:rsidRDefault="00666547"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3F6698"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 xml:space="preserve">          Cena minimalna brutto</w:t>
      </w:r>
      <w:r w:rsidR="003F6698">
        <w:rPr>
          <w:rFonts w:ascii="Times New Roman" w:eastAsia="Arial" w:hAnsi="Times New Roman" w:cs="Times New Roman"/>
          <w:w w:val="105"/>
        </w:rPr>
        <w:t xml:space="preserve"> </w:t>
      </w:r>
    </w:p>
    <w:p w:rsidR="008E604E" w:rsidRPr="008E604E" w:rsidRDefault="003F6698"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Pr>
          <w:rFonts w:ascii="Times New Roman" w:eastAsia="Arial" w:hAnsi="Times New Roman" w:cs="Times New Roman"/>
          <w:w w:val="105"/>
        </w:rPr>
        <w:t xml:space="preserve">        spośród ofert nieodrzuconych</w:t>
      </w:r>
    </w:p>
    <w:p w:rsidR="008E604E" w:rsidRPr="008E604E"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C = --------------------------------------- x 100 [pkt.]</w:t>
      </w:r>
      <w:r w:rsidR="00DB1B1A">
        <w:rPr>
          <w:rFonts w:ascii="Times New Roman" w:eastAsia="Arial" w:hAnsi="Times New Roman" w:cs="Times New Roman"/>
          <w:w w:val="105"/>
        </w:rPr>
        <w:t xml:space="preserve"> x</w:t>
      </w:r>
      <w:r w:rsidR="006756A9">
        <w:rPr>
          <w:rFonts w:ascii="Times New Roman" w:eastAsia="Arial" w:hAnsi="Times New Roman" w:cs="Times New Roman"/>
          <w:w w:val="105"/>
        </w:rPr>
        <w:t xml:space="preserve"> 60%</w:t>
      </w:r>
    </w:p>
    <w:p w:rsidR="008E604E" w:rsidRDefault="008E604E"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 xml:space="preserve">    </w:t>
      </w:r>
      <w:r w:rsidR="00FD3412">
        <w:rPr>
          <w:rFonts w:ascii="Times New Roman" w:eastAsia="Arial" w:hAnsi="Times New Roman" w:cs="Times New Roman"/>
          <w:w w:val="105"/>
        </w:rPr>
        <w:t xml:space="preserve">     Cena oferty badanej brutto</w:t>
      </w:r>
    </w:p>
    <w:p w:rsidR="00292831" w:rsidRPr="008E604E" w:rsidRDefault="00292831"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FD3412" w:rsidRPr="00FD3412" w:rsidRDefault="00FD3412" w:rsidP="00FD3412">
      <w:pPr>
        <w:pStyle w:val="Akapitzlist"/>
        <w:numPr>
          <w:ilvl w:val="0"/>
          <w:numId w:val="55"/>
        </w:numPr>
        <w:spacing w:after="0" w:line="240" w:lineRule="auto"/>
        <w:ind w:left="709" w:hanging="283"/>
        <w:jc w:val="both"/>
        <w:rPr>
          <w:rFonts w:ascii="Calibri" w:eastAsia="Calibri" w:hAnsi="Calibri" w:cs="Times New Roman"/>
          <w:b/>
        </w:rPr>
      </w:pPr>
      <w:r>
        <w:rPr>
          <w:rFonts w:ascii="Times New Roman" w:eastAsia="Calibri" w:hAnsi="Times New Roman" w:cs="Times New Roman"/>
          <w:b/>
          <w:sz w:val="24"/>
          <w:szCs w:val="24"/>
        </w:rPr>
        <w:t xml:space="preserve">T - </w:t>
      </w:r>
      <w:r w:rsidR="00D5608A">
        <w:rPr>
          <w:rFonts w:ascii="Times New Roman" w:eastAsia="Calibri" w:hAnsi="Times New Roman" w:cs="Times New Roman"/>
          <w:b/>
          <w:sz w:val="24"/>
          <w:szCs w:val="24"/>
        </w:rPr>
        <w:t>Skrócenie c</w:t>
      </w:r>
      <w:r w:rsidRPr="00FD3412">
        <w:rPr>
          <w:rFonts w:ascii="Times New Roman" w:eastAsia="Calibri" w:hAnsi="Times New Roman" w:cs="Times New Roman"/>
          <w:b/>
          <w:sz w:val="24"/>
          <w:szCs w:val="24"/>
        </w:rPr>
        <w:t>zas</w:t>
      </w:r>
      <w:r w:rsidR="00D5608A">
        <w:rPr>
          <w:rFonts w:ascii="Times New Roman" w:eastAsia="Calibri" w:hAnsi="Times New Roman" w:cs="Times New Roman"/>
          <w:b/>
          <w:sz w:val="24"/>
          <w:szCs w:val="24"/>
        </w:rPr>
        <w:t>u</w:t>
      </w:r>
      <w:r w:rsidRPr="00FD3412">
        <w:rPr>
          <w:rFonts w:ascii="Times New Roman" w:eastAsia="Calibri" w:hAnsi="Times New Roman" w:cs="Times New Roman"/>
          <w:b/>
          <w:sz w:val="24"/>
          <w:szCs w:val="24"/>
        </w:rPr>
        <w:t xml:space="preserve"> wykonania usługi druku i kolportażu publikacji do</w:t>
      </w:r>
      <w:r w:rsidR="000757E0">
        <w:rPr>
          <w:rFonts w:ascii="Times New Roman" w:eastAsia="Calibri" w:hAnsi="Times New Roman" w:cs="Times New Roman"/>
          <w:b/>
          <w:sz w:val="24"/>
          <w:szCs w:val="24"/>
        </w:rPr>
        <w:t> </w:t>
      </w:r>
      <w:r w:rsidRPr="00FD3412">
        <w:rPr>
          <w:rFonts w:ascii="Times New Roman" w:eastAsia="Calibri" w:hAnsi="Times New Roman" w:cs="Times New Roman"/>
          <w:b/>
          <w:sz w:val="24"/>
          <w:szCs w:val="24"/>
        </w:rPr>
        <w:t>o</w:t>
      </w:r>
      <w:r w:rsidR="00B21DF7">
        <w:rPr>
          <w:rFonts w:ascii="Times New Roman" w:eastAsia="Calibri" w:hAnsi="Times New Roman" w:cs="Times New Roman"/>
          <w:b/>
          <w:sz w:val="24"/>
          <w:szCs w:val="24"/>
        </w:rPr>
        <w:t>dbiorców</w:t>
      </w:r>
    </w:p>
    <w:p w:rsidR="00FD3412" w:rsidRDefault="00FD3412" w:rsidP="00FD3412">
      <w:pPr>
        <w:spacing w:after="0" w:line="240" w:lineRule="auto"/>
        <w:jc w:val="both"/>
        <w:rPr>
          <w:rFonts w:ascii="Calibri" w:eastAsia="Calibri" w:hAnsi="Calibri" w:cs="Times New Roman"/>
          <w:b/>
        </w:rPr>
      </w:pPr>
    </w:p>
    <w:p w:rsidR="00FD3412" w:rsidRPr="00FD3412" w:rsidRDefault="006B4B14" w:rsidP="00FD341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Założony czas </w:t>
      </w:r>
      <w:r w:rsidRPr="006B4B14">
        <w:rPr>
          <w:rFonts w:ascii="Times New Roman" w:eastAsia="Calibri" w:hAnsi="Times New Roman" w:cs="Times New Roman"/>
          <w:sz w:val="24"/>
        </w:rPr>
        <w:t>wykonania usługi druku i kolportażu publikacji do odbiorców</w:t>
      </w:r>
      <w:r>
        <w:rPr>
          <w:rFonts w:ascii="Times New Roman" w:eastAsia="Calibri" w:hAnsi="Times New Roman" w:cs="Times New Roman"/>
          <w:sz w:val="24"/>
        </w:rPr>
        <w:t xml:space="preserve"> – </w:t>
      </w:r>
      <w:r w:rsidRPr="006B4B14">
        <w:rPr>
          <w:rFonts w:ascii="Times New Roman" w:eastAsia="Calibri" w:hAnsi="Times New Roman" w:cs="Times New Roman"/>
          <w:b/>
          <w:sz w:val="24"/>
        </w:rPr>
        <w:t>10 dni roboczych</w:t>
      </w:r>
      <w:r>
        <w:rPr>
          <w:rFonts w:ascii="Times New Roman" w:eastAsia="Calibri" w:hAnsi="Times New Roman" w:cs="Times New Roman"/>
          <w:sz w:val="24"/>
        </w:rPr>
        <w:t xml:space="preserve">, </w:t>
      </w:r>
      <w:r w:rsidRPr="006B4B14">
        <w:rPr>
          <w:rFonts w:ascii="Times New Roman" w:eastAsia="Calibri" w:hAnsi="Times New Roman" w:cs="Times New Roman"/>
          <w:sz w:val="24"/>
        </w:rPr>
        <w:t xml:space="preserve">liczony od dnia ostatecznej akceptacji przez </w:t>
      </w:r>
      <w:r w:rsidR="00892612">
        <w:rPr>
          <w:rFonts w:ascii="Times New Roman" w:eastAsia="Calibri" w:hAnsi="Times New Roman" w:cs="Times New Roman"/>
          <w:sz w:val="24"/>
        </w:rPr>
        <w:t>z</w:t>
      </w:r>
      <w:r w:rsidRPr="006B4B14">
        <w:rPr>
          <w:rFonts w:ascii="Times New Roman" w:eastAsia="Calibri" w:hAnsi="Times New Roman" w:cs="Times New Roman"/>
          <w:sz w:val="24"/>
        </w:rPr>
        <w:t>a</w:t>
      </w:r>
      <w:r w:rsidR="00892612">
        <w:rPr>
          <w:rFonts w:ascii="Times New Roman" w:eastAsia="Calibri" w:hAnsi="Times New Roman" w:cs="Times New Roman"/>
          <w:sz w:val="24"/>
        </w:rPr>
        <w:t>mawiającego przekazanych przez w</w:t>
      </w:r>
      <w:r w:rsidRPr="006B4B14">
        <w:rPr>
          <w:rFonts w:ascii="Times New Roman" w:eastAsia="Calibri" w:hAnsi="Times New Roman" w:cs="Times New Roman"/>
          <w:sz w:val="24"/>
        </w:rPr>
        <w:t>ykonawcę ostatecznego składu gazety w pliku PDF</w:t>
      </w:r>
      <w:r>
        <w:rPr>
          <w:rFonts w:ascii="Times New Roman" w:eastAsia="Calibri" w:hAnsi="Times New Roman" w:cs="Times New Roman"/>
          <w:sz w:val="24"/>
        </w:rPr>
        <w:t>.</w:t>
      </w:r>
    </w:p>
    <w:p w:rsidR="00FD3412" w:rsidRPr="00FD3412" w:rsidRDefault="00FD3412" w:rsidP="00FD3412">
      <w:pPr>
        <w:spacing w:after="0" w:line="240" w:lineRule="auto"/>
        <w:rPr>
          <w:rFonts w:ascii="Times New Roman" w:eastAsia="Calibri" w:hAnsi="Times New Roman" w:cs="Times New Roman"/>
          <w:sz w:val="24"/>
          <w:szCs w:val="24"/>
        </w:rPr>
      </w:pPr>
    </w:p>
    <w:p w:rsidR="00FD3412" w:rsidRPr="00FD3412" w:rsidRDefault="00FD3412" w:rsidP="00FD3412">
      <w:pPr>
        <w:spacing w:after="0" w:line="240" w:lineRule="auto"/>
        <w:contextualSpacing/>
        <w:jc w:val="both"/>
        <w:rPr>
          <w:rFonts w:ascii="Times New Roman" w:eastAsia="Calibri" w:hAnsi="Times New Roman" w:cs="Times New Roman"/>
          <w:sz w:val="24"/>
          <w:szCs w:val="24"/>
        </w:rPr>
      </w:pPr>
      <w:r w:rsidRPr="00FD3412">
        <w:rPr>
          <w:rFonts w:ascii="Times New Roman" w:eastAsia="Calibri" w:hAnsi="Times New Roman" w:cs="Times New Roman"/>
          <w:sz w:val="24"/>
          <w:szCs w:val="24"/>
        </w:rPr>
        <w:t xml:space="preserve">W kryterium T można maksymalnie osiągnąć </w:t>
      </w:r>
      <w:r w:rsidR="00B21DF7">
        <w:rPr>
          <w:rFonts w:ascii="Times New Roman" w:eastAsia="Calibri" w:hAnsi="Times New Roman" w:cs="Times New Roman"/>
          <w:sz w:val="24"/>
          <w:szCs w:val="24"/>
        </w:rPr>
        <w:t>10</w:t>
      </w:r>
      <w:r w:rsidRPr="00FD3412">
        <w:rPr>
          <w:rFonts w:ascii="Times New Roman" w:eastAsia="Calibri" w:hAnsi="Times New Roman" w:cs="Times New Roman"/>
          <w:sz w:val="24"/>
          <w:szCs w:val="24"/>
        </w:rPr>
        <w:t>0 punktów i będą przyznane w następujący sposób:</w:t>
      </w:r>
    </w:p>
    <w:p w:rsidR="00FD3412" w:rsidRPr="00FD3412" w:rsidRDefault="00FD3412" w:rsidP="00FD3412">
      <w:pPr>
        <w:spacing w:after="0" w:line="240" w:lineRule="auto"/>
        <w:rPr>
          <w:rFonts w:ascii="Times New Roman" w:eastAsia="Calibri" w:hAnsi="Times New Roman" w:cs="Times New Roman"/>
          <w:sz w:val="24"/>
          <w:szCs w:val="24"/>
        </w:rPr>
      </w:pPr>
    </w:p>
    <w:p w:rsidR="00FD3412" w:rsidRPr="00C75207" w:rsidRDefault="00FD3412" w:rsidP="00C75207">
      <w:pPr>
        <w:pStyle w:val="Akapitzlist"/>
        <w:numPr>
          <w:ilvl w:val="0"/>
          <w:numId w:val="56"/>
        </w:numPr>
        <w:spacing w:after="0" w:line="240" w:lineRule="auto"/>
        <w:rPr>
          <w:rFonts w:ascii="Times New Roman" w:eastAsia="Calibri" w:hAnsi="Times New Roman" w:cs="Times New Roman"/>
          <w:sz w:val="24"/>
          <w:szCs w:val="24"/>
        </w:rPr>
      </w:pPr>
      <w:r w:rsidRPr="00C75207">
        <w:rPr>
          <w:rFonts w:ascii="Times New Roman" w:eastAsia="Calibri" w:hAnsi="Times New Roman" w:cs="Times New Roman"/>
          <w:sz w:val="24"/>
          <w:szCs w:val="24"/>
        </w:rPr>
        <w:t>10 dni roboczych – 0 pkt</w:t>
      </w:r>
    </w:p>
    <w:p w:rsidR="00FD3412" w:rsidRPr="00C75207" w:rsidRDefault="00FD3412" w:rsidP="00C75207">
      <w:pPr>
        <w:pStyle w:val="Akapitzlist"/>
        <w:numPr>
          <w:ilvl w:val="0"/>
          <w:numId w:val="56"/>
        </w:numPr>
        <w:spacing w:after="0" w:line="240" w:lineRule="auto"/>
        <w:rPr>
          <w:rFonts w:ascii="Times New Roman" w:eastAsia="Calibri" w:hAnsi="Times New Roman" w:cs="Times New Roman"/>
          <w:sz w:val="24"/>
          <w:szCs w:val="24"/>
        </w:rPr>
      </w:pPr>
      <w:r w:rsidRPr="00C75207">
        <w:rPr>
          <w:rFonts w:ascii="Times New Roman" w:eastAsia="Calibri" w:hAnsi="Times New Roman" w:cs="Times New Roman"/>
          <w:sz w:val="24"/>
          <w:szCs w:val="24"/>
        </w:rPr>
        <w:t>9-8 dni roboczych – 25 pkt</w:t>
      </w:r>
    </w:p>
    <w:p w:rsidR="00FD3412" w:rsidRPr="00C75207" w:rsidRDefault="00FD3412" w:rsidP="00C75207">
      <w:pPr>
        <w:pStyle w:val="Akapitzlist"/>
        <w:numPr>
          <w:ilvl w:val="0"/>
          <w:numId w:val="56"/>
        </w:numPr>
        <w:spacing w:after="0" w:line="240" w:lineRule="auto"/>
        <w:rPr>
          <w:rFonts w:ascii="Times New Roman" w:eastAsia="Calibri" w:hAnsi="Times New Roman" w:cs="Times New Roman"/>
          <w:sz w:val="24"/>
          <w:szCs w:val="24"/>
        </w:rPr>
      </w:pPr>
      <w:r w:rsidRPr="00C75207">
        <w:rPr>
          <w:rFonts w:ascii="Times New Roman" w:eastAsia="Calibri" w:hAnsi="Times New Roman" w:cs="Times New Roman"/>
          <w:sz w:val="24"/>
          <w:szCs w:val="24"/>
        </w:rPr>
        <w:t>7-6 dni roboczych – 75 pkt</w:t>
      </w:r>
    </w:p>
    <w:p w:rsidR="00FD3412" w:rsidRPr="00C75207" w:rsidRDefault="00FD3412" w:rsidP="00C75207">
      <w:pPr>
        <w:pStyle w:val="Akapitzlist"/>
        <w:numPr>
          <w:ilvl w:val="0"/>
          <w:numId w:val="56"/>
        </w:numPr>
        <w:spacing w:after="0" w:line="240" w:lineRule="auto"/>
        <w:rPr>
          <w:rFonts w:ascii="Times New Roman" w:eastAsia="Calibri" w:hAnsi="Times New Roman" w:cs="Times New Roman"/>
          <w:sz w:val="24"/>
          <w:szCs w:val="24"/>
        </w:rPr>
      </w:pPr>
      <w:r w:rsidRPr="00C75207">
        <w:rPr>
          <w:rFonts w:ascii="Times New Roman" w:eastAsia="Calibri" w:hAnsi="Times New Roman" w:cs="Times New Roman"/>
          <w:sz w:val="24"/>
          <w:szCs w:val="24"/>
        </w:rPr>
        <w:t>5-4 dni roboczych i mniej – 100 pkt</w:t>
      </w:r>
    </w:p>
    <w:p w:rsidR="00FD3412" w:rsidRPr="00FD3412" w:rsidRDefault="00FD3412" w:rsidP="00FD3412">
      <w:pPr>
        <w:spacing w:after="0" w:line="240" w:lineRule="auto"/>
        <w:rPr>
          <w:rFonts w:ascii="Times New Roman" w:eastAsia="Calibri" w:hAnsi="Times New Roman" w:cs="Times New Roman"/>
          <w:sz w:val="24"/>
          <w:szCs w:val="24"/>
        </w:rPr>
      </w:pPr>
    </w:p>
    <w:p w:rsidR="00FD3412" w:rsidRDefault="00FD3412" w:rsidP="00FD3412">
      <w:pPr>
        <w:suppressAutoHyphens/>
        <w:spacing w:after="0" w:line="240" w:lineRule="auto"/>
        <w:jc w:val="both"/>
        <w:rPr>
          <w:rFonts w:ascii="Times New Roman" w:eastAsia="Times New Roman" w:hAnsi="Times New Roman" w:cs="Times New Roman"/>
          <w:bCs/>
          <w:sz w:val="24"/>
          <w:szCs w:val="24"/>
          <w:lang w:eastAsia="ar-SA"/>
        </w:rPr>
      </w:pPr>
      <w:r w:rsidRPr="00FD3412">
        <w:rPr>
          <w:rFonts w:ascii="Times New Roman" w:eastAsia="Times New Roman" w:hAnsi="Times New Roman" w:cs="Times New Roman"/>
          <w:bCs/>
          <w:sz w:val="24"/>
          <w:szCs w:val="24"/>
          <w:lang w:eastAsia="ar-SA"/>
        </w:rPr>
        <w:t>Uzyskane w ten sposób punkty będą przemnożone przez wagę kryterium 40%</w:t>
      </w:r>
      <w:r w:rsidR="00A15CB1">
        <w:rPr>
          <w:rFonts w:ascii="Times New Roman" w:eastAsia="Times New Roman" w:hAnsi="Times New Roman" w:cs="Times New Roman"/>
          <w:bCs/>
          <w:sz w:val="24"/>
          <w:szCs w:val="24"/>
          <w:lang w:eastAsia="ar-SA"/>
        </w:rPr>
        <w:t>.</w:t>
      </w:r>
    </w:p>
    <w:p w:rsidR="00A15CB1" w:rsidRPr="00FD3412" w:rsidRDefault="00A15CB1" w:rsidP="00FD3412">
      <w:pPr>
        <w:suppressAutoHyphens/>
        <w:spacing w:after="0" w:line="240" w:lineRule="auto"/>
        <w:jc w:val="both"/>
        <w:rPr>
          <w:rFonts w:ascii="Times New Roman" w:eastAsia="Times New Roman" w:hAnsi="Times New Roman" w:cs="Times New Roman"/>
          <w:bCs/>
          <w:sz w:val="24"/>
          <w:szCs w:val="24"/>
          <w:lang w:eastAsia="ar-SA"/>
        </w:rPr>
      </w:pPr>
    </w:p>
    <w:p w:rsidR="00FD3412" w:rsidRDefault="00B21DF7" w:rsidP="00C05504">
      <w:pPr>
        <w:spacing w:after="0" w:line="240" w:lineRule="auto"/>
        <w:jc w:val="both"/>
        <w:rPr>
          <w:rFonts w:ascii="Times New Roman" w:eastAsia="Calibri" w:hAnsi="Times New Roman" w:cs="Times New Roman"/>
          <w:sz w:val="24"/>
          <w:szCs w:val="24"/>
        </w:rPr>
      </w:pPr>
      <w:r w:rsidRPr="00B21DF7">
        <w:rPr>
          <w:rFonts w:ascii="Times New Roman" w:eastAsia="Calibri" w:hAnsi="Times New Roman" w:cs="Times New Roman"/>
          <w:sz w:val="24"/>
          <w:szCs w:val="24"/>
        </w:rPr>
        <w:t>W przypadku niezadeklarowania</w:t>
      </w:r>
      <w:r w:rsidR="00C05504">
        <w:rPr>
          <w:rFonts w:ascii="Times New Roman" w:eastAsia="Calibri" w:hAnsi="Times New Roman" w:cs="Times New Roman"/>
          <w:sz w:val="24"/>
          <w:szCs w:val="24"/>
        </w:rPr>
        <w:t xml:space="preserve"> skrócenia</w:t>
      </w:r>
      <w:r w:rsidRPr="00B21DF7">
        <w:rPr>
          <w:rFonts w:ascii="Times New Roman" w:eastAsia="Calibri" w:hAnsi="Times New Roman" w:cs="Times New Roman"/>
          <w:sz w:val="24"/>
          <w:szCs w:val="24"/>
        </w:rPr>
        <w:t xml:space="preserve"> </w:t>
      </w:r>
      <w:r w:rsidR="00C05504" w:rsidRPr="00C05504">
        <w:rPr>
          <w:rFonts w:ascii="Times New Roman" w:eastAsia="Calibri" w:hAnsi="Times New Roman" w:cs="Times New Roman"/>
          <w:sz w:val="24"/>
          <w:szCs w:val="24"/>
        </w:rPr>
        <w:t>c</w:t>
      </w:r>
      <w:r w:rsidR="00FD3412" w:rsidRPr="00C05504">
        <w:rPr>
          <w:rFonts w:ascii="Times New Roman" w:eastAsia="Calibri" w:hAnsi="Times New Roman" w:cs="Times New Roman"/>
          <w:sz w:val="24"/>
          <w:szCs w:val="24"/>
        </w:rPr>
        <w:t>zas</w:t>
      </w:r>
      <w:r w:rsidR="00C05504" w:rsidRPr="00C05504">
        <w:rPr>
          <w:rFonts w:ascii="Times New Roman" w:eastAsia="Calibri" w:hAnsi="Times New Roman" w:cs="Times New Roman"/>
          <w:sz w:val="24"/>
          <w:szCs w:val="24"/>
        </w:rPr>
        <w:t>u</w:t>
      </w:r>
      <w:r w:rsidR="00FD3412" w:rsidRPr="00C05504">
        <w:rPr>
          <w:rFonts w:ascii="Times New Roman" w:eastAsia="Calibri" w:hAnsi="Times New Roman" w:cs="Times New Roman"/>
          <w:sz w:val="24"/>
          <w:szCs w:val="24"/>
        </w:rPr>
        <w:t xml:space="preserve"> wykonania usługi druku i kolportażu publikacji do o</w:t>
      </w:r>
      <w:r w:rsidR="00C05504" w:rsidRPr="00C05504">
        <w:rPr>
          <w:rFonts w:ascii="Times New Roman" w:eastAsia="Calibri" w:hAnsi="Times New Roman" w:cs="Times New Roman"/>
          <w:sz w:val="24"/>
          <w:szCs w:val="24"/>
        </w:rPr>
        <w:t xml:space="preserve">dbiorców </w:t>
      </w:r>
      <w:r w:rsidRPr="00B21DF7">
        <w:rPr>
          <w:rFonts w:ascii="Times New Roman" w:eastAsia="Calibri" w:hAnsi="Times New Roman" w:cs="Times New Roman"/>
          <w:sz w:val="24"/>
          <w:szCs w:val="24"/>
        </w:rPr>
        <w:t>Zamawiający uzna, iż wykonawca zr</w:t>
      </w:r>
      <w:r>
        <w:rPr>
          <w:rFonts w:ascii="Times New Roman" w:eastAsia="Calibri" w:hAnsi="Times New Roman" w:cs="Times New Roman"/>
          <w:sz w:val="24"/>
          <w:szCs w:val="24"/>
        </w:rPr>
        <w:t xml:space="preserve">ealizuje zamówienie w terminie </w:t>
      </w:r>
      <w:r w:rsidRPr="00B21DF7">
        <w:rPr>
          <w:rFonts w:ascii="Times New Roman" w:eastAsia="Calibri" w:hAnsi="Times New Roman" w:cs="Times New Roman"/>
          <w:sz w:val="24"/>
          <w:szCs w:val="24"/>
        </w:rPr>
        <w:t>1</w:t>
      </w:r>
      <w:r>
        <w:rPr>
          <w:rFonts w:ascii="Times New Roman" w:eastAsia="Calibri" w:hAnsi="Times New Roman" w:cs="Times New Roman"/>
          <w:sz w:val="24"/>
          <w:szCs w:val="24"/>
        </w:rPr>
        <w:t>0</w:t>
      </w:r>
      <w:r w:rsidRPr="00B21DF7">
        <w:rPr>
          <w:rFonts w:ascii="Times New Roman" w:eastAsia="Calibri" w:hAnsi="Times New Roman" w:cs="Times New Roman"/>
          <w:sz w:val="24"/>
          <w:szCs w:val="24"/>
        </w:rPr>
        <w:t xml:space="preserve"> dni</w:t>
      </w:r>
      <w:r>
        <w:rPr>
          <w:rFonts w:ascii="Times New Roman" w:eastAsia="Calibri" w:hAnsi="Times New Roman" w:cs="Times New Roman"/>
          <w:sz w:val="24"/>
          <w:szCs w:val="24"/>
        </w:rPr>
        <w:t xml:space="preserve"> roboczych</w:t>
      </w:r>
      <w:r w:rsidRPr="00B21DF7">
        <w:rPr>
          <w:rFonts w:ascii="Times New Roman" w:eastAsia="Calibri" w:hAnsi="Times New Roman" w:cs="Times New Roman"/>
          <w:sz w:val="24"/>
          <w:szCs w:val="24"/>
        </w:rPr>
        <w:t>.</w:t>
      </w:r>
    </w:p>
    <w:p w:rsidR="00B21DF7" w:rsidRDefault="00C05504" w:rsidP="009B5A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w:t>
      </w:r>
      <w:r w:rsidR="009B5A5E">
        <w:rPr>
          <w:rFonts w:ascii="Times New Roman" w:eastAsia="Calibri" w:hAnsi="Times New Roman" w:cs="Times New Roman"/>
          <w:sz w:val="24"/>
          <w:szCs w:val="24"/>
        </w:rPr>
        <w:t xml:space="preserve">zadeklarowania </w:t>
      </w:r>
      <w:r w:rsidR="009B5A5E" w:rsidRPr="009B5A5E">
        <w:rPr>
          <w:rFonts w:ascii="Times New Roman" w:eastAsia="Calibri" w:hAnsi="Times New Roman" w:cs="Times New Roman"/>
          <w:sz w:val="24"/>
          <w:szCs w:val="24"/>
        </w:rPr>
        <w:t>czasu wykonania usługi druku i kolportażu publikacji do</w:t>
      </w:r>
      <w:r w:rsidR="000757E0">
        <w:rPr>
          <w:rFonts w:ascii="Times New Roman" w:eastAsia="Calibri" w:hAnsi="Times New Roman" w:cs="Times New Roman"/>
          <w:sz w:val="24"/>
          <w:szCs w:val="24"/>
        </w:rPr>
        <w:t> </w:t>
      </w:r>
      <w:r w:rsidR="009B5A5E" w:rsidRPr="009B5A5E">
        <w:rPr>
          <w:rFonts w:ascii="Times New Roman" w:eastAsia="Calibri" w:hAnsi="Times New Roman" w:cs="Times New Roman"/>
          <w:sz w:val="24"/>
          <w:szCs w:val="24"/>
        </w:rPr>
        <w:t>odbiorców</w:t>
      </w:r>
      <w:r w:rsidR="009B5A5E">
        <w:rPr>
          <w:rFonts w:ascii="Times New Roman" w:eastAsia="Calibri" w:hAnsi="Times New Roman" w:cs="Times New Roman"/>
          <w:sz w:val="24"/>
          <w:szCs w:val="24"/>
        </w:rPr>
        <w:t xml:space="preserve"> dłuższego, niż założony (tj. ponad 10 dni roboczych) zamawiający odrzuci ofertę jako niezgodną z SIWZ.</w:t>
      </w:r>
    </w:p>
    <w:p w:rsidR="009B5A5E" w:rsidRPr="00FD3412" w:rsidRDefault="009B5A5E" w:rsidP="009B5A5E">
      <w:pPr>
        <w:spacing w:after="0" w:line="240" w:lineRule="auto"/>
        <w:jc w:val="both"/>
        <w:rPr>
          <w:rFonts w:ascii="Times New Roman" w:eastAsia="Calibri" w:hAnsi="Times New Roman" w:cs="Times New Roman"/>
          <w:sz w:val="24"/>
          <w:szCs w:val="24"/>
        </w:rPr>
      </w:pPr>
    </w:p>
    <w:p w:rsidR="00FD3412" w:rsidRPr="00FD3412" w:rsidRDefault="00FD3412" w:rsidP="00FD3412">
      <w:pPr>
        <w:spacing w:after="0" w:line="240" w:lineRule="auto"/>
        <w:contextualSpacing/>
        <w:jc w:val="both"/>
        <w:rPr>
          <w:rFonts w:ascii="Times New Roman" w:eastAsia="Calibri" w:hAnsi="Times New Roman" w:cs="Times New Roman"/>
          <w:sz w:val="24"/>
          <w:szCs w:val="24"/>
        </w:rPr>
      </w:pPr>
      <w:r w:rsidRPr="00FD3412">
        <w:rPr>
          <w:rFonts w:ascii="Times New Roman" w:eastAsia="Calibri" w:hAnsi="Times New Roman" w:cs="Times New Roman"/>
          <w:sz w:val="24"/>
          <w:szCs w:val="24"/>
        </w:rPr>
        <w:t>Ocenę końcową (W) oferty badanej stanowić będzie suma punktów poszczególnych kryteriów obliczona zgodnie z wzorem W = C+T</w:t>
      </w:r>
    </w:p>
    <w:p w:rsidR="005D7212" w:rsidRPr="008E604E" w:rsidRDefault="005D7212"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947855" w:rsidRPr="00B72D7B" w:rsidRDefault="00947855" w:rsidP="002F758E">
      <w:pPr>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372" w:name="_Toc497477533"/>
      <w:bookmarkStart w:id="373" w:name="_Toc499801451"/>
      <w:r w:rsidRPr="00B72D7B">
        <w:rPr>
          <w:rFonts w:ascii="Times New Roman" w:hAnsi="Times New Roman" w:cs="Times New Roman"/>
          <w:sz w:val="24"/>
          <w:szCs w:val="24"/>
        </w:rPr>
        <w:t>Oceny dokonywać będą członkowie komisji przetargowej, stosując zasadę, iż oferta nieodrzucona, zawierająca najkorzystniejszy bilans ww. kryteriów oceny ofert jest ofertą najkorzystniejszą.</w:t>
      </w:r>
      <w:bookmarkEnd w:id="369"/>
      <w:bookmarkEnd w:id="370"/>
      <w:bookmarkEnd w:id="371"/>
      <w:bookmarkEnd w:id="372"/>
      <w:bookmarkEnd w:id="373"/>
    </w:p>
    <w:p w:rsidR="00947855" w:rsidRPr="00B72D7B" w:rsidRDefault="00947855" w:rsidP="002F758E">
      <w:pPr>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374" w:name="_Toc479597183"/>
      <w:bookmarkStart w:id="375" w:name="_Toc479751916"/>
      <w:bookmarkStart w:id="376" w:name="_Toc497465917"/>
      <w:bookmarkStart w:id="377" w:name="_Toc497477534"/>
      <w:bookmarkStart w:id="378" w:name="_Toc499801452"/>
      <w:r w:rsidRPr="00B72D7B">
        <w:rPr>
          <w:rFonts w:ascii="Times New Roman" w:hAnsi="Times New Roman" w:cs="Times New Roman"/>
          <w:sz w:val="24"/>
          <w:szCs w:val="24"/>
        </w:rPr>
        <w:t>Liczba punktów za poszczególne kryteria oceny ofert (wskazane w pkt 2) zostanie przyznana z dokładnością do dwóch miejsc po przecinku.</w:t>
      </w:r>
      <w:bookmarkEnd w:id="374"/>
      <w:bookmarkEnd w:id="375"/>
      <w:bookmarkEnd w:id="376"/>
      <w:bookmarkEnd w:id="377"/>
      <w:bookmarkEnd w:id="378"/>
    </w:p>
    <w:p w:rsidR="00164111" w:rsidRPr="00B72D7B" w:rsidRDefault="00947855" w:rsidP="002F758E">
      <w:pPr>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379" w:name="_Toc479597185"/>
      <w:bookmarkStart w:id="380" w:name="_Toc479751918"/>
      <w:bookmarkStart w:id="381" w:name="_Toc497465918"/>
      <w:bookmarkStart w:id="382" w:name="_Toc497477535"/>
      <w:bookmarkStart w:id="383" w:name="_Toc499801453"/>
      <w:r w:rsidRPr="00B72D7B">
        <w:rPr>
          <w:rFonts w:ascii="Times New Roman" w:hAnsi="Times New Roman" w:cs="Times New Roman"/>
          <w:sz w:val="24"/>
          <w:szCs w:val="24"/>
        </w:rPr>
        <w:t>Za najkorzystniejszą zostanie uznana oferta, która uzyska najwyższą końcową ocenę oferty.</w:t>
      </w:r>
      <w:bookmarkEnd w:id="379"/>
      <w:bookmarkEnd w:id="380"/>
      <w:bookmarkEnd w:id="381"/>
      <w:bookmarkEnd w:id="382"/>
      <w:bookmarkEnd w:id="383"/>
    </w:p>
    <w:p w:rsidR="00947855" w:rsidRPr="00B72D7B" w:rsidRDefault="00947855"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rPr>
      </w:pPr>
      <w:bookmarkStart w:id="384" w:name="_Toc479597186"/>
      <w:bookmarkStart w:id="385" w:name="_Toc479751919"/>
      <w:bookmarkStart w:id="386" w:name="_Toc497465919"/>
      <w:bookmarkStart w:id="387" w:name="_Toc497477536"/>
      <w:bookmarkStart w:id="388" w:name="_Toc499801454"/>
      <w:r w:rsidRPr="00B72D7B">
        <w:rPr>
          <w:rFonts w:ascii="Times New Roman" w:hAnsi="Times New Roman" w:cs="Times New Roman"/>
          <w:sz w:val="24"/>
          <w:szCs w:val="24"/>
        </w:rPr>
        <w:t xml:space="preserve">W toku badania i oceny ofert </w:t>
      </w:r>
      <w:r w:rsidR="000A31B4"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może żądać od </w:t>
      </w:r>
      <w:r w:rsidR="000A31B4"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ykonawców wyjaśnień dotyczących treści złożonych ofert. Nie dopuszcza się prowadzenia między </w:t>
      </w:r>
      <w:r w:rsidR="000A31B4"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amawiającym a </w:t>
      </w:r>
      <w:r w:rsidR="000A31B4" w:rsidRPr="00B72D7B">
        <w:rPr>
          <w:rFonts w:ascii="Times New Roman" w:hAnsi="Times New Roman" w:cs="Times New Roman"/>
          <w:sz w:val="24"/>
          <w:szCs w:val="24"/>
        </w:rPr>
        <w:t>w</w:t>
      </w:r>
      <w:r w:rsidRPr="00B72D7B">
        <w:rPr>
          <w:rFonts w:ascii="Times New Roman" w:hAnsi="Times New Roman" w:cs="Times New Roman"/>
          <w:sz w:val="24"/>
          <w:szCs w:val="24"/>
        </w:rPr>
        <w:t>ykonawcą negocjacji dotyczących złożonej oferty oraz (z</w:t>
      </w:r>
      <w:r w:rsidR="00491167" w:rsidRPr="00B72D7B">
        <w:rPr>
          <w:rFonts w:ascii="Times New Roman" w:hAnsi="Times New Roman" w:cs="Times New Roman"/>
          <w:sz w:val="24"/>
          <w:szCs w:val="24"/>
        </w:rPr>
        <w:t> </w:t>
      </w:r>
      <w:r w:rsidRPr="00B72D7B">
        <w:rPr>
          <w:rFonts w:ascii="Times New Roman" w:hAnsi="Times New Roman" w:cs="Times New Roman"/>
          <w:sz w:val="24"/>
          <w:szCs w:val="24"/>
        </w:rPr>
        <w:t xml:space="preserve">zastrzeżeniem pkt </w:t>
      </w:r>
      <w:r w:rsidR="00491167" w:rsidRPr="00B72D7B">
        <w:rPr>
          <w:rFonts w:ascii="Times New Roman" w:hAnsi="Times New Roman" w:cs="Times New Roman"/>
          <w:sz w:val="24"/>
          <w:szCs w:val="24"/>
        </w:rPr>
        <w:t>8</w:t>
      </w:r>
      <w:r w:rsidRPr="00B72D7B">
        <w:rPr>
          <w:rFonts w:ascii="Times New Roman" w:hAnsi="Times New Roman" w:cs="Times New Roman"/>
          <w:sz w:val="24"/>
          <w:szCs w:val="24"/>
        </w:rPr>
        <w:t>) dokonywanie jakiejkolwiek zmiany w jej treści.</w:t>
      </w:r>
      <w:bookmarkEnd w:id="384"/>
      <w:bookmarkEnd w:id="385"/>
      <w:bookmarkEnd w:id="386"/>
      <w:bookmarkEnd w:id="387"/>
      <w:bookmarkEnd w:id="388"/>
    </w:p>
    <w:p w:rsidR="00947855" w:rsidRPr="00B72D7B" w:rsidRDefault="00947855"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lang w:val="en-US"/>
        </w:rPr>
      </w:pPr>
      <w:bookmarkStart w:id="389" w:name="_Toc479597187"/>
      <w:bookmarkStart w:id="390" w:name="_Toc479751920"/>
      <w:bookmarkStart w:id="391" w:name="_Toc497465920"/>
      <w:bookmarkStart w:id="392" w:name="_Toc497477537"/>
      <w:bookmarkStart w:id="393" w:name="_Toc499801455"/>
      <w:r w:rsidRPr="00B72D7B">
        <w:rPr>
          <w:rFonts w:ascii="Times New Roman" w:hAnsi="Times New Roman" w:cs="Times New Roman"/>
          <w:sz w:val="24"/>
          <w:szCs w:val="24"/>
          <w:lang w:val="en-US"/>
        </w:rPr>
        <w:t>Zamawiający poprawia w ofercie:</w:t>
      </w:r>
      <w:bookmarkEnd w:id="389"/>
      <w:bookmarkEnd w:id="390"/>
      <w:bookmarkEnd w:id="391"/>
      <w:bookmarkEnd w:id="392"/>
      <w:bookmarkEnd w:id="393"/>
    </w:p>
    <w:p w:rsidR="00947855" w:rsidRPr="00B72D7B" w:rsidRDefault="00947855" w:rsidP="002F758E">
      <w:pPr>
        <w:pStyle w:val="Akapitzlist"/>
        <w:numPr>
          <w:ilvl w:val="0"/>
          <w:numId w:val="27"/>
        </w:numPr>
        <w:tabs>
          <w:tab w:val="left" w:pos="851"/>
          <w:tab w:val="left" w:pos="9072"/>
        </w:tabs>
        <w:ind w:left="1276" w:hanging="425"/>
        <w:jc w:val="both"/>
        <w:outlineLvl w:val="0"/>
        <w:rPr>
          <w:rFonts w:ascii="Times New Roman" w:hAnsi="Times New Roman" w:cs="Times New Roman"/>
          <w:sz w:val="24"/>
          <w:szCs w:val="24"/>
          <w:lang w:val="en-US"/>
        </w:rPr>
      </w:pPr>
      <w:bookmarkStart w:id="394" w:name="_Toc479597188"/>
      <w:bookmarkStart w:id="395" w:name="_Toc479751921"/>
      <w:bookmarkStart w:id="396" w:name="_Toc497465921"/>
      <w:bookmarkStart w:id="397" w:name="_Toc497477538"/>
      <w:bookmarkStart w:id="398" w:name="_Toc499801456"/>
      <w:r w:rsidRPr="00B72D7B">
        <w:rPr>
          <w:rFonts w:ascii="Times New Roman" w:hAnsi="Times New Roman" w:cs="Times New Roman"/>
          <w:sz w:val="24"/>
          <w:szCs w:val="24"/>
          <w:lang w:val="en-US"/>
        </w:rPr>
        <w:t>oczywiste omyłki pisarskie,</w:t>
      </w:r>
      <w:bookmarkEnd w:id="394"/>
      <w:bookmarkEnd w:id="395"/>
      <w:bookmarkEnd w:id="396"/>
      <w:bookmarkEnd w:id="397"/>
      <w:bookmarkEnd w:id="398"/>
    </w:p>
    <w:p w:rsidR="00947855" w:rsidRPr="00B72D7B" w:rsidRDefault="00947855" w:rsidP="002F758E">
      <w:pPr>
        <w:pStyle w:val="Akapitzlist"/>
        <w:numPr>
          <w:ilvl w:val="0"/>
          <w:numId w:val="27"/>
        </w:numPr>
        <w:tabs>
          <w:tab w:val="left" w:pos="851"/>
          <w:tab w:val="left" w:pos="9072"/>
        </w:tabs>
        <w:ind w:left="1276" w:hanging="425"/>
        <w:jc w:val="both"/>
        <w:outlineLvl w:val="0"/>
        <w:rPr>
          <w:rFonts w:ascii="Times New Roman" w:hAnsi="Times New Roman" w:cs="Times New Roman"/>
          <w:sz w:val="24"/>
          <w:szCs w:val="24"/>
        </w:rPr>
      </w:pPr>
      <w:bookmarkStart w:id="399" w:name="_Toc479597189"/>
      <w:bookmarkStart w:id="400" w:name="_Toc479751922"/>
      <w:bookmarkStart w:id="401" w:name="_Toc497465922"/>
      <w:bookmarkStart w:id="402" w:name="_Toc497477539"/>
      <w:bookmarkStart w:id="403" w:name="_Toc499801457"/>
      <w:r w:rsidRPr="00B72D7B">
        <w:rPr>
          <w:rFonts w:ascii="Times New Roman" w:hAnsi="Times New Roman" w:cs="Times New Roman"/>
          <w:sz w:val="24"/>
          <w:szCs w:val="24"/>
        </w:rPr>
        <w:t>oczywiste omyłki rachunkowe, z uwzględnieniem konsekwencji rachunkowych dokonanych poprawek,</w:t>
      </w:r>
      <w:bookmarkEnd w:id="399"/>
      <w:bookmarkEnd w:id="400"/>
      <w:bookmarkEnd w:id="401"/>
      <w:bookmarkEnd w:id="402"/>
      <w:bookmarkEnd w:id="403"/>
    </w:p>
    <w:p w:rsidR="00947855" w:rsidRPr="00B72D7B" w:rsidRDefault="00947855" w:rsidP="002F758E">
      <w:pPr>
        <w:pStyle w:val="Akapitzlist"/>
        <w:numPr>
          <w:ilvl w:val="0"/>
          <w:numId w:val="27"/>
        </w:numPr>
        <w:tabs>
          <w:tab w:val="left" w:pos="851"/>
          <w:tab w:val="left" w:pos="9072"/>
        </w:tabs>
        <w:ind w:left="1276" w:hanging="425"/>
        <w:jc w:val="both"/>
        <w:outlineLvl w:val="0"/>
        <w:rPr>
          <w:rFonts w:ascii="Times New Roman" w:hAnsi="Times New Roman" w:cs="Times New Roman"/>
          <w:sz w:val="24"/>
          <w:szCs w:val="24"/>
        </w:rPr>
      </w:pPr>
      <w:bookmarkStart w:id="404" w:name="_Toc479597190"/>
      <w:bookmarkStart w:id="405" w:name="_Toc479751923"/>
      <w:bookmarkStart w:id="406" w:name="_Toc497465923"/>
      <w:bookmarkStart w:id="407" w:name="_Toc497477540"/>
      <w:bookmarkStart w:id="408" w:name="_Toc499801458"/>
      <w:r w:rsidRPr="00B72D7B">
        <w:rPr>
          <w:rFonts w:ascii="Times New Roman" w:hAnsi="Times New Roman" w:cs="Times New Roman"/>
          <w:sz w:val="24"/>
          <w:szCs w:val="24"/>
        </w:rPr>
        <w:t>inne omyłki polegające na niezgodności oferty ze specyfikacją istotnych warunków zamówienia, niepowodujące istotnych zmian w treści oferty</w:t>
      </w:r>
      <w:bookmarkEnd w:id="404"/>
      <w:bookmarkEnd w:id="405"/>
      <w:bookmarkEnd w:id="406"/>
      <w:bookmarkEnd w:id="407"/>
      <w:bookmarkEnd w:id="408"/>
    </w:p>
    <w:p w:rsidR="00947855" w:rsidRPr="00B72D7B" w:rsidRDefault="00947855" w:rsidP="00947855">
      <w:pPr>
        <w:pStyle w:val="Akapitzlist"/>
        <w:tabs>
          <w:tab w:val="left" w:pos="851"/>
          <w:tab w:val="left" w:pos="9072"/>
        </w:tabs>
        <w:ind w:left="851"/>
        <w:jc w:val="both"/>
        <w:outlineLvl w:val="0"/>
        <w:rPr>
          <w:rFonts w:ascii="Times New Roman" w:hAnsi="Times New Roman" w:cs="Times New Roman"/>
          <w:sz w:val="24"/>
          <w:szCs w:val="24"/>
        </w:rPr>
      </w:pPr>
      <w:bookmarkStart w:id="409" w:name="_Toc479597191"/>
      <w:bookmarkStart w:id="410" w:name="_Toc479751924"/>
      <w:bookmarkStart w:id="411" w:name="_Toc497465924"/>
      <w:bookmarkStart w:id="412" w:name="_Toc497477541"/>
      <w:bookmarkStart w:id="413" w:name="_Toc499801459"/>
      <w:r w:rsidRPr="00B72D7B">
        <w:rPr>
          <w:rFonts w:ascii="Times New Roman" w:hAnsi="Times New Roman" w:cs="Times New Roman"/>
          <w:sz w:val="24"/>
          <w:szCs w:val="24"/>
        </w:rPr>
        <w:t xml:space="preserve">- niezwłocznie zawiadamiając o tym </w:t>
      </w:r>
      <w:r w:rsidR="00491167" w:rsidRPr="00B72D7B">
        <w:rPr>
          <w:rFonts w:ascii="Times New Roman" w:hAnsi="Times New Roman" w:cs="Times New Roman"/>
          <w:sz w:val="24"/>
          <w:szCs w:val="24"/>
        </w:rPr>
        <w:t>w</w:t>
      </w:r>
      <w:r w:rsidRPr="00B72D7B">
        <w:rPr>
          <w:rFonts w:ascii="Times New Roman" w:hAnsi="Times New Roman" w:cs="Times New Roman"/>
          <w:sz w:val="24"/>
          <w:szCs w:val="24"/>
        </w:rPr>
        <w:t>ykonawcę, którego oferta została poprawiona.</w:t>
      </w:r>
      <w:bookmarkEnd w:id="409"/>
      <w:bookmarkEnd w:id="410"/>
      <w:bookmarkEnd w:id="411"/>
      <w:bookmarkEnd w:id="412"/>
      <w:bookmarkEnd w:id="413"/>
    </w:p>
    <w:p w:rsidR="00947855" w:rsidRPr="00B72D7B" w:rsidRDefault="00947855"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rPr>
      </w:pPr>
      <w:bookmarkStart w:id="414" w:name="_Toc479597192"/>
      <w:bookmarkStart w:id="415" w:name="_Toc479751925"/>
      <w:bookmarkStart w:id="416" w:name="_Toc497465925"/>
      <w:bookmarkStart w:id="417" w:name="_Toc497477542"/>
      <w:bookmarkStart w:id="418" w:name="_Toc499801460"/>
      <w:r w:rsidRPr="00B72D7B">
        <w:rPr>
          <w:rFonts w:ascii="Times New Roman" w:hAnsi="Times New Roman" w:cs="Times New Roman"/>
          <w:sz w:val="24"/>
          <w:szCs w:val="24"/>
        </w:rPr>
        <w:lastRenderedPageBreak/>
        <w:t>Jeżeli zaoferowana cena lub koszt, lub ich istotne części składowe wydają się rażąco niskie w stosunku do przedmiotu zamówienia i budzą wątpliwości zamawiającego co</w:t>
      </w:r>
      <w:r w:rsidR="00491167" w:rsidRPr="00B72D7B">
        <w:rPr>
          <w:rFonts w:ascii="Times New Roman" w:hAnsi="Times New Roman" w:cs="Times New Roman"/>
          <w:sz w:val="24"/>
          <w:szCs w:val="24"/>
        </w:rPr>
        <w:t> </w:t>
      </w:r>
      <w:r w:rsidRPr="00B72D7B">
        <w:rPr>
          <w:rFonts w:ascii="Times New Roman" w:hAnsi="Times New Roman" w:cs="Times New Roman"/>
          <w:sz w:val="24"/>
          <w:szCs w:val="24"/>
        </w:rPr>
        <w:t xml:space="preserve">do możliwości wykonania przedmiotu zamówienia zgodnie z wymaganiami określonymi przez </w:t>
      </w:r>
      <w:r w:rsidR="00491167"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amawiającego lub wynikającymi z odrębnych przepisów, </w:t>
      </w:r>
      <w:r w:rsidRPr="00B72D7B">
        <w:rPr>
          <w:rFonts w:ascii="Times New Roman" w:hAnsi="Times New Roman" w:cs="Times New Roman"/>
          <w:b/>
          <w:bCs/>
          <w:sz w:val="24"/>
          <w:szCs w:val="24"/>
        </w:rPr>
        <w:t xml:space="preserve">zamawiający zwraca się o udzielenie wyjaśnień, </w:t>
      </w:r>
      <w:r w:rsidRPr="00B72D7B">
        <w:rPr>
          <w:rFonts w:ascii="Times New Roman" w:hAnsi="Times New Roman" w:cs="Times New Roman"/>
          <w:sz w:val="24"/>
          <w:szCs w:val="24"/>
        </w:rPr>
        <w:t>w tym złożenie dowodów, dotyczących wyliczenia ceny lub kosztu, w szczególności w zakresie:</w:t>
      </w:r>
      <w:bookmarkEnd w:id="414"/>
      <w:bookmarkEnd w:id="415"/>
      <w:bookmarkEnd w:id="416"/>
      <w:bookmarkEnd w:id="417"/>
      <w:bookmarkEnd w:id="418"/>
    </w:p>
    <w:p w:rsidR="00947855" w:rsidRPr="00B72D7B" w:rsidRDefault="00947855" w:rsidP="002F758E">
      <w:pPr>
        <w:pStyle w:val="Akapitzlist"/>
        <w:numPr>
          <w:ilvl w:val="0"/>
          <w:numId w:val="21"/>
        </w:numPr>
        <w:tabs>
          <w:tab w:val="left" w:pos="1276"/>
          <w:tab w:val="left" w:pos="9072"/>
        </w:tabs>
        <w:ind w:left="1276" w:hanging="425"/>
        <w:jc w:val="both"/>
        <w:outlineLvl w:val="0"/>
        <w:rPr>
          <w:rFonts w:ascii="Times New Roman" w:hAnsi="Times New Roman" w:cs="Times New Roman"/>
          <w:sz w:val="24"/>
          <w:szCs w:val="24"/>
        </w:rPr>
      </w:pPr>
      <w:bookmarkStart w:id="419" w:name="_Toc479597193"/>
      <w:bookmarkStart w:id="420" w:name="_Toc479751926"/>
      <w:bookmarkStart w:id="421" w:name="_Toc497465926"/>
      <w:bookmarkStart w:id="422" w:name="_Toc497477543"/>
      <w:bookmarkStart w:id="423" w:name="_Toc499801461"/>
      <w:r w:rsidRPr="00B72D7B">
        <w:rPr>
          <w:rFonts w:ascii="Times New Roman" w:hAnsi="Times New Roman" w:cs="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w:t>
      </w:r>
      <w:r w:rsidR="006B6120" w:rsidRPr="00B72D7B">
        <w:rPr>
          <w:rFonts w:ascii="Times New Roman" w:hAnsi="Times New Roman" w:cs="Times New Roman"/>
          <w:sz w:val="24"/>
          <w:szCs w:val="24"/>
        </w:rPr>
        <w:t>dnia</w:t>
      </w:r>
      <w:r w:rsidRPr="00B72D7B">
        <w:rPr>
          <w:rFonts w:ascii="Times New Roman" w:hAnsi="Times New Roman" w:cs="Times New Roman"/>
          <w:sz w:val="24"/>
          <w:szCs w:val="24"/>
        </w:rPr>
        <w:t xml:space="preserve"> 10</w:t>
      </w:r>
      <w:r w:rsidR="00491167" w:rsidRPr="00B72D7B">
        <w:rPr>
          <w:rFonts w:ascii="Times New Roman" w:hAnsi="Times New Roman" w:cs="Times New Roman"/>
          <w:sz w:val="24"/>
          <w:szCs w:val="24"/>
        </w:rPr>
        <w:t> </w:t>
      </w:r>
      <w:r w:rsidRPr="00B72D7B">
        <w:rPr>
          <w:rFonts w:ascii="Times New Roman" w:hAnsi="Times New Roman" w:cs="Times New Roman"/>
          <w:sz w:val="24"/>
          <w:szCs w:val="24"/>
        </w:rPr>
        <w:t xml:space="preserve">października </w:t>
      </w:r>
      <w:r w:rsidR="006B6120" w:rsidRPr="00B72D7B">
        <w:rPr>
          <w:rFonts w:ascii="Times New Roman" w:hAnsi="Times New Roman" w:cs="Times New Roman"/>
          <w:sz w:val="24"/>
          <w:szCs w:val="24"/>
        </w:rPr>
        <w:t>2002</w:t>
      </w:r>
      <w:r w:rsidRPr="00B72D7B">
        <w:rPr>
          <w:rFonts w:ascii="Times New Roman" w:hAnsi="Times New Roman" w:cs="Times New Roman"/>
          <w:sz w:val="24"/>
          <w:szCs w:val="24"/>
        </w:rPr>
        <w:t xml:space="preserve"> r.</w:t>
      </w:r>
      <w:r w:rsidR="006B6120" w:rsidRPr="00B72D7B">
        <w:rPr>
          <w:rFonts w:ascii="Times New Roman" w:hAnsi="Times New Roman" w:cs="Times New Roman"/>
          <w:sz w:val="24"/>
          <w:szCs w:val="24"/>
        </w:rPr>
        <w:t xml:space="preserve"> o </w:t>
      </w:r>
      <w:r w:rsidRPr="00B72D7B">
        <w:rPr>
          <w:rFonts w:ascii="Times New Roman" w:hAnsi="Times New Roman" w:cs="Times New Roman"/>
          <w:sz w:val="24"/>
          <w:szCs w:val="24"/>
        </w:rPr>
        <w:t>minimalnym wynagrodzeniu za pracę;</w:t>
      </w:r>
      <w:bookmarkEnd w:id="419"/>
      <w:bookmarkEnd w:id="420"/>
      <w:bookmarkEnd w:id="421"/>
      <w:bookmarkEnd w:id="422"/>
      <w:bookmarkEnd w:id="423"/>
    </w:p>
    <w:p w:rsidR="00947855" w:rsidRPr="00B72D7B" w:rsidRDefault="00947855" w:rsidP="002F758E">
      <w:pPr>
        <w:pStyle w:val="Akapitzlist"/>
        <w:numPr>
          <w:ilvl w:val="0"/>
          <w:numId w:val="22"/>
        </w:numPr>
        <w:tabs>
          <w:tab w:val="left" w:pos="1276"/>
          <w:tab w:val="left" w:pos="9072"/>
        </w:tabs>
        <w:ind w:left="1276" w:hanging="425"/>
        <w:jc w:val="both"/>
        <w:outlineLvl w:val="0"/>
        <w:rPr>
          <w:rFonts w:ascii="Times New Roman" w:hAnsi="Times New Roman" w:cs="Times New Roman"/>
          <w:sz w:val="24"/>
          <w:szCs w:val="24"/>
        </w:rPr>
      </w:pPr>
      <w:bookmarkStart w:id="424" w:name="_Toc479597194"/>
      <w:bookmarkStart w:id="425" w:name="_Toc479751927"/>
      <w:bookmarkStart w:id="426" w:name="_Toc497465927"/>
      <w:bookmarkStart w:id="427" w:name="_Toc497477544"/>
      <w:bookmarkStart w:id="428" w:name="_Toc499801462"/>
      <w:r w:rsidRPr="00B72D7B">
        <w:rPr>
          <w:rFonts w:ascii="Times New Roman" w:hAnsi="Times New Roman" w:cs="Times New Roman"/>
          <w:sz w:val="24"/>
          <w:szCs w:val="24"/>
        </w:rPr>
        <w:t>pomocy publicznej udzielonej na podstawie odrębnych przepisów;</w:t>
      </w:r>
      <w:bookmarkEnd w:id="424"/>
      <w:bookmarkEnd w:id="425"/>
      <w:bookmarkEnd w:id="426"/>
      <w:bookmarkEnd w:id="427"/>
      <w:bookmarkEnd w:id="428"/>
    </w:p>
    <w:p w:rsidR="00947855" w:rsidRPr="00B72D7B" w:rsidRDefault="00947855" w:rsidP="002F758E">
      <w:pPr>
        <w:pStyle w:val="Akapitzlist"/>
        <w:numPr>
          <w:ilvl w:val="0"/>
          <w:numId w:val="27"/>
        </w:numPr>
        <w:tabs>
          <w:tab w:val="left" w:pos="1276"/>
          <w:tab w:val="left" w:pos="9072"/>
        </w:tabs>
        <w:ind w:left="1276" w:hanging="425"/>
        <w:jc w:val="both"/>
        <w:outlineLvl w:val="0"/>
        <w:rPr>
          <w:rFonts w:ascii="Times New Roman" w:hAnsi="Times New Roman" w:cs="Times New Roman"/>
          <w:sz w:val="24"/>
          <w:szCs w:val="24"/>
        </w:rPr>
      </w:pPr>
      <w:bookmarkStart w:id="429" w:name="_Toc479597195"/>
      <w:bookmarkStart w:id="430" w:name="_Toc479751928"/>
      <w:bookmarkStart w:id="431" w:name="_Toc497465928"/>
      <w:bookmarkStart w:id="432" w:name="_Toc497477545"/>
      <w:bookmarkStart w:id="433" w:name="_Toc499801463"/>
      <w:r w:rsidRPr="00B72D7B">
        <w:rPr>
          <w:rFonts w:ascii="Times New Roman" w:hAnsi="Times New Roman" w:cs="Times New Roman"/>
          <w:sz w:val="24"/>
          <w:szCs w:val="24"/>
        </w:rPr>
        <w:t>wynikającym z przepisów prawa pracy i przepisów o zabezpieczeniu społecznym, obowiązujących w miejscu, w którym realizowane jest zamówienie;</w:t>
      </w:r>
      <w:bookmarkEnd w:id="429"/>
      <w:bookmarkEnd w:id="430"/>
      <w:bookmarkEnd w:id="431"/>
      <w:bookmarkEnd w:id="432"/>
      <w:bookmarkEnd w:id="433"/>
    </w:p>
    <w:p w:rsidR="00947855" w:rsidRPr="00B72D7B" w:rsidRDefault="00947855" w:rsidP="002F758E">
      <w:pPr>
        <w:pStyle w:val="Akapitzlist"/>
        <w:numPr>
          <w:ilvl w:val="0"/>
          <w:numId w:val="27"/>
        </w:numPr>
        <w:tabs>
          <w:tab w:val="left" w:pos="1276"/>
          <w:tab w:val="left" w:pos="9072"/>
        </w:tabs>
        <w:ind w:left="1276" w:hanging="425"/>
        <w:jc w:val="both"/>
        <w:outlineLvl w:val="0"/>
        <w:rPr>
          <w:rFonts w:ascii="Times New Roman" w:hAnsi="Times New Roman" w:cs="Times New Roman"/>
          <w:sz w:val="24"/>
          <w:szCs w:val="24"/>
        </w:rPr>
      </w:pPr>
      <w:bookmarkStart w:id="434" w:name="_Toc479597196"/>
      <w:bookmarkStart w:id="435" w:name="_Toc479751929"/>
      <w:bookmarkStart w:id="436" w:name="_Toc497465929"/>
      <w:bookmarkStart w:id="437" w:name="_Toc497477546"/>
      <w:bookmarkStart w:id="438" w:name="_Toc499801464"/>
      <w:r w:rsidRPr="00B72D7B">
        <w:rPr>
          <w:rFonts w:ascii="Times New Roman" w:hAnsi="Times New Roman" w:cs="Times New Roman"/>
          <w:sz w:val="24"/>
          <w:szCs w:val="24"/>
        </w:rPr>
        <w:t>wynikającym z przepisów prawa ochrony środowiska;</w:t>
      </w:r>
      <w:bookmarkEnd w:id="434"/>
      <w:bookmarkEnd w:id="435"/>
      <w:bookmarkEnd w:id="436"/>
      <w:bookmarkEnd w:id="437"/>
      <w:bookmarkEnd w:id="438"/>
    </w:p>
    <w:p w:rsidR="00947855" w:rsidRPr="00B72D7B" w:rsidRDefault="00947855" w:rsidP="002F758E">
      <w:pPr>
        <w:pStyle w:val="Akapitzlist"/>
        <w:numPr>
          <w:ilvl w:val="0"/>
          <w:numId w:val="27"/>
        </w:numPr>
        <w:tabs>
          <w:tab w:val="left" w:pos="1276"/>
          <w:tab w:val="left" w:pos="9072"/>
        </w:tabs>
        <w:ind w:left="1276" w:hanging="425"/>
        <w:jc w:val="both"/>
        <w:outlineLvl w:val="0"/>
        <w:rPr>
          <w:rFonts w:ascii="Times New Roman" w:hAnsi="Times New Roman" w:cs="Times New Roman"/>
          <w:sz w:val="24"/>
          <w:szCs w:val="24"/>
        </w:rPr>
      </w:pPr>
      <w:bookmarkStart w:id="439" w:name="_Toc479597197"/>
      <w:bookmarkStart w:id="440" w:name="_Toc479751930"/>
      <w:bookmarkStart w:id="441" w:name="_Toc497465930"/>
      <w:bookmarkStart w:id="442" w:name="_Toc497477547"/>
      <w:bookmarkStart w:id="443" w:name="_Toc499801465"/>
      <w:r w:rsidRPr="00B72D7B">
        <w:rPr>
          <w:rFonts w:ascii="Times New Roman" w:hAnsi="Times New Roman" w:cs="Times New Roman"/>
          <w:sz w:val="24"/>
          <w:szCs w:val="24"/>
        </w:rPr>
        <w:t xml:space="preserve">powierzenia </w:t>
      </w:r>
      <w:r w:rsidR="006B6120" w:rsidRPr="00B72D7B">
        <w:rPr>
          <w:rFonts w:ascii="Times New Roman" w:hAnsi="Times New Roman" w:cs="Times New Roman"/>
          <w:sz w:val="24"/>
          <w:szCs w:val="24"/>
        </w:rPr>
        <w:t>wykonania</w:t>
      </w:r>
      <w:r w:rsidRPr="00B72D7B">
        <w:rPr>
          <w:rFonts w:ascii="Times New Roman" w:hAnsi="Times New Roman" w:cs="Times New Roman"/>
          <w:sz w:val="24"/>
          <w:szCs w:val="24"/>
        </w:rPr>
        <w:t xml:space="preserve"> części zamówienia podwykonawcy.</w:t>
      </w:r>
      <w:bookmarkEnd w:id="439"/>
      <w:bookmarkEnd w:id="440"/>
      <w:bookmarkEnd w:id="441"/>
      <w:bookmarkEnd w:id="442"/>
      <w:bookmarkEnd w:id="443"/>
    </w:p>
    <w:p w:rsidR="00947855" w:rsidRPr="00B72D7B" w:rsidRDefault="00947855"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rPr>
      </w:pPr>
      <w:bookmarkStart w:id="444" w:name="_Toc479597198"/>
      <w:bookmarkStart w:id="445" w:name="_Toc479751931"/>
      <w:bookmarkStart w:id="446" w:name="_Toc497465931"/>
      <w:bookmarkStart w:id="447" w:name="_Toc497477548"/>
      <w:bookmarkStart w:id="448" w:name="_Toc499801466"/>
      <w:r w:rsidRPr="00B72D7B">
        <w:rPr>
          <w:rFonts w:ascii="Times New Roman" w:hAnsi="Times New Roman" w:cs="Times New Roman"/>
          <w:sz w:val="24"/>
          <w:szCs w:val="24"/>
        </w:rPr>
        <w:t>W przypadku gdy cena całkowita oferty jest niższa o co najmniej 30% od:</w:t>
      </w:r>
      <w:bookmarkEnd w:id="444"/>
      <w:bookmarkEnd w:id="445"/>
      <w:bookmarkEnd w:id="446"/>
      <w:bookmarkEnd w:id="447"/>
      <w:bookmarkEnd w:id="448"/>
    </w:p>
    <w:p w:rsidR="00947855" w:rsidRPr="00B72D7B" w:rsidRDefault="00947855" w:rsidP="002F758E">
      <w:pPr>
        <w:pStyle w:val="Akapitzlist"/>
        <w:numPr>
          <w:ilvl w:val="0"/>
          <w:numId w:val="23"/>
        </w:numPr>
        <w:tabs>
          <w:tab w:val="left" w:pos="851"/>
          <w:tab w:val="left" w:pos="9072"/>
        </w:tabs>
        <w:ind w:left="1276" w:hanging="425"/>
        <w:jc w:val="both"/>
        <w:outlineLvl w:val="0"/>
        <w:rPr>
          <w:rFonts w:ascii="Times New Roman" w:hAnsi="Times New Roman" w:cs="Times New Roman"/>
          <w:sz w:val="24"/>
          <w:szCs w:val="24"/>
        </w:rPr>
      </w:pPr>
      <w:bookmarkStart w:id="449" w:name="_Toc479597199"/>
      <w:bookmarkStart w:id="450" w:name="_Toc479751932"/>
      <w:bookmarkStart w:id="451" w:name="_Toc497465932"/>
      <w:bookmarkStart w:id="452" w:name="_Toc497477549"/>
      <w:bookmarkStart w:id="453" w:name="_Toc499801467"/>
      <w:r w:rsidRPr="00B72D7B">
        <w:rPr>
          <w:rFonts w:ascii="Times New Roman" w:hAnsi="Times New Roman" w:cs="Times New Roman"/>
          <w:sz w:val="24"/>
          <w:szCs w:val="24"/>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12, chyba że</w:t>
      </w:r>
      <w:r w:rsidR="000757E0">
        <w:rPr>
          <w:rFonts w:ascii="Times New Roman" w:hAnsi="Times New Roman" w:cs="Times New Roman"/>
          <w:sz w:val="24"/>
          <w:szCs w:val="24"/>
        </w:rPr>
        <w:t> </w:t>
      </w:r>
      <w:r w:rsidRPr="00B72D7B">
        <w:rPr>
          <w:rFonts w:ascii="Times New Roman" w:hAnsi="Times New Roman" w:cs="Times New Roman"/>
          <w:sz w:val="24"/>
          <w:szCs w:val="24"/>
        </w:rPr>
        <w:t>rozbieżność wynika z okoliczności oczywistych, które nie wymagają wyjaśnienia;</w:t>
      </w:r>
      <w:bookmarkEnd w:id="449"/>
      <w:bookmarkEnd w:id="450"/>
      <w:bookmarkEnd w:id="451"/>
      <w:bookmarkEnd w:id="452"/>
      <w:bookmarkEnd w:id="453"/>
    </w:p>
    <w:p w:rsidR="00947855" w:rsidRPr="00B72D7B" w:rsidRDefault="00947855" w:rsidP="002F758E">
      <w:pPr>
        <w:pStyle w:val="Akapitzlist"/>
        <w:numPr>
          <w:ilvl w:val="0"/>
          <w:numId w:val="23"/>
        </w:numPr>
        <w:tabs>
          <w:tab w:val="left" w:pos="851"/>
          <w:tab w:val="left" w:pos="9072"/>
        </w:tabs>
        <w:ind w:left="1276" w:hanging="425"/>
        <w:jc w:val="both"/>
        <w:outlineLvl w:val="0"/>
        <w:rPr>
          <w:rFonts w:ascii="Times New Roman" w:hAnsi="Times New Roman" w:cs="Times New Roman"/>
          <w:b/>
          <w:color w:val="FF0000"/>
          <w:sz w:val="24"/>
          <w:szCs w:val="24"/>
        </w:rPr>
      </w:pPr>
      <w:bookmarkStart w:id="454" w:name="_Toc479597200"/>
      <w:bookmarkStart w:id="455" w:name="_Toc479751933"/>
      <w:bookmarkStart w:id="456" w:name="_Toc497465933"/>
      <w:bookmarkStart w:id="457" w:name="_Toc497477550"/>
      <w:bookmarkStart w:id="458" w:name="_Toc499801468"/>
      <w:r w:rsidRPr="00B72D7B">
        <w:rPr>
          <w:rFonts w:ascii="Times New Roman" w:hAnsi="Times New Roman" w:cs="Times New Roman"/>
          <w:sz w:val="24"/>
          <w:szCs w:val="24"/>
        </w:rPr>
        <w:t>wartości zamówienia powiększonej o należny podatek od towarów i usług,</w:t>
      </w:r>
      <w:r w:rsidR="006B6120" w:rsidRPr="00B72D7B">
        <w:rPr>
          <w:rFonts w:ascii="Times New Roman" w:hAnsi="Times New Roman" w:cs="Times New Roman"/>
          <w:sz w:val="24"/>
          <w:szCs w:val="24"/>
        </w:rPr>
        <w:t xml:space="preserve"> </w:t>
      </w:r>
      <w:r w:rsidRPr="00B72D7B">
        <w:rPr>
          <w:rFonts w:ascii="Times New Roman" w:hAnsi="Times New Roman" w:cs="Times New Roman"/>
          <w:sz w:val="24"/>
          <w:szCs w:val="24"/>
        </w:rPr>
        <w:t>zaktualizowanej z uwzględnieniem okoliczności, które nastąpiły po wszczęciu postępowania, w szczególności istotnej zmi</w:t>
      </w:r>
      <w:r w:rsidR="00DC3766" w:rsidRPr="00B72D7B">
        <w:rPr>
          <w:rFonts w:ascii="Times New Roman" w:hAnsi="Times New Roman" w:cs="Times New Roman"/>
          <w:sz w:val="24"/>
          <w:szCs w:val="24"/>
        </w:rPr>
        <w:t xml:space="preserve">any cen rynkowych, zamawiający </w:t>
      </w:r>
      <w:r w:rsidRPr="00B72D7B">
        <w:rPr>
          <w:rFonts w:ascii="Times New Roman" w:hAnsi="Times New Roman" w:cs="Times New Roman"/>
          <w:sz w:val="24"/>
          <w:szCs w:val="24"/>
        </w:rPr>
        <w:t>może zwrócić się o udzielenie wyjaśnień, o których mowa w pkt 12.</w:t>
      </w:r>
      <w:bookmarkEnd w:id="454"/>
      <w:bookmarkEnd w:id="455"/>
      <w:bookmarkEnd w:id="456"/>
      <w:bookmarkEnd w:id="457"/>
      <w:bookmarkEnd w:id="458"/>
    </w:p>
    <w:p w:rsidR="00947855" w:rsidRPr="00B72D7B" w:rsidRDefault="00947855"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rPr>
      </w:pPr>
      <w:bookmarkStart w:id="459" w:name="_Toc479597201"/>
      <w:bookmarkStart w:id="460" w:name="_Toc479751934"/>
      <w:bookmarkStart w:id="461" w:name="_Toc497465934"/>
      <w:bookmarkStart w:id="462" w:name="_Toc497477551"/>
      <w:bookmarkStart w:id="463" w:name="_Toc499801469"/>
      <w:r w:rsidRPr="00B72D7B">
        <w:rPr>
          <w:rFonts w:ascii="Times New Roman" w:hAnsi="Times New Roman" w:cs="Times New Roman"/>
          <w:sz w:val="24"/>
          <w:szCs w:val="24"/>
        </w:rPr>
        <w:t xml:space="preserve">Obowiązek wykazania, że oferta nie zawiera rażąco niskiej ceny lub kosztu, spoczywa na </w:t>
      </w:r>
      <w:r w:rsidR="007F4184" w:rsidRPr="00B72D7B">
        <w:rPr>
          <w:rFonts w:ascii="Times New Roman" w:hAnsi="Times New Roman" w:cs="Times New Roman"/>
          <w:sz w:val="24"/>
          <w:szCs w:val="24"/>
        </w:rPr>
        <w:t>w</w:t>
      </w:r>
      <w:r w:rsidRPr="00B72D7B">
        <w:rPr>
          <w:rFonts w:ascii="Times New Roman" w:hAnsi="Times New Roman" w:cs="Times New Roman"/>
          <w:sz w:val="24"/>
          <w:szCs w:val="24"/>
        </w:rPr>
        <w:t>ykonawcy.</w:t>
      </w:r>
      <w:bookmarkEnd w:id="459"/>
      <w:bookmarkEnd w:id="460"/>
      <w:bookmarkEnd w:id="461"/>
      <w:bookmarkEnd w:id="462"/>
      <w:bookmarkEnd w:id="463"/>
    </w:p>
    <w:p w:rsidR="00947855" w:rsidRPr="00B72D7B" w:rsidRDefault="007F4184" w:rsidP="00C75207">
      <w:pPr>
        <w:pStyle w:val="Akapitzlist"/>
        <w:numPr>
          <w:ilvl w:val="0"/>
          <w:numId w:val="20"/>
        </w:numPr>
        <w:tabs>
          <w:tab w:val="left" w:pos="851"/>
          <w:tab w:val="left" w:pos="9072"/>
        </w:tabs>
        <w:ind w:left="851" w:hanging="425"/>
        <w:jc w:val="both"/>
        <w:outlineLvl w:val="0"/>
        <w:rPr>
          <w:rFonts w:ascii="Times New Roman" w:hAnsi="Times New Roman" w:cs="Times New Roman"/>
          <w:sz w:val="24"/>
          <w:szCs w:val="24"/>
        </w:rPr>
      </w:pPr>
      <w:bookmarkStart w:id="464" w:name="_Toc479597202"/>
      <w:bookmarkStart w:id="465" w:name="_Toc479751935"/>
      <w:bookmarkStart w:id="466" w:name="_Toc497465935"/>
      <w:bookmarkStart w:id="467" w:name="_Toc497477552"/>
      <w:bookmarkStart w:id="468" w:name="_Toc499801470"/>
      <w:r w:rsidRPr="00B72D7B">
        <w:rPr>
          <w:rFonts w:ascii="Times New Roman" w:hAnsi="Times New Roman" w:cs="Times New Roman"/>
          <w:sz w:val="24"/>
          <w:szCs w:val="24"/>
        </w:rPr>
        <w:t>Zamawiający odrzuca ofertę w</w:t>
      </w:r>
      <w:r w:rsidR="00947855" w:rsidRPr="00B72D7B">
        <w:rPr>
          <w:rFonts w:ascii="Times New Roman" w:hAnsi="Times New Roman" w:cs="Times New Roman"/>
          <w:sz w:val="24"/>
          <w:szCs w:val="24"/>
        </w:rPr>
        <w:t>ykonawcy, który nie złożył wyjaśnień lub jeżeli dokonana ocena wyjaśnień wraz ze złożonymi dowodami potwierdza, że oferta zawiera rażąco niską cenę lub koszt w stosunku do przedmiotu zamówienia.</w:t>
      </w:r>
      <w:bookmarkEnd w:id="464"/>
      <w:bookmarkEnd w:id="465"/>
      <w:bookmarkEnd w:id="466"/>
      <w:bookmarkEnd w:id="467"/>
      <w:bookmarkEnd w:id="468"/>
    </w:p>
    <w:p w:rsidR="00947855" w:rsidRPr="00B72D7B" w:rsidRDefault="00947855" w:rsidP="00C75207">
      <w:pPr>
        <w:pStyle w:val="Akapitzlist"/>
        <w:numPr>
          <w:ilvl w:val="0"/>
          <w:numId w:val="20"/>
        </w:numPr>
        <w:tabs>
          <w:tab w:val="left" w:pos="851"/>
          <w:tab w:val="left" w:pos="9072"/>
        </w:tabs>
        <w:spacing w:after="0"/>
        <w:ind w:left="851" w:hanging="425"/>
        <w:jc w:val="both"/>
        <w:outlineLvl w:val="0"/>
        <w:rPr>
          <w:rFonts w:ascii="Times New Roman" w:hAnsi="Times New Roman" w:cs="Times New Roman"/>
          <w:sz w:val="24"/>
          <w:szCs w:val="24"/>
        </w:rPr>
      </w:pPr>
      <w:bookmarkStart w:id="469" w:name="_Toc479597203"/>
      <w:bookmarkStart w:id="470" w:name="_Toc479751936"/>
      <w:bookmarkStart w:id="471" w:name="_Toc497465936"/>
      <w:bookmarkStart w:id="472" w:name="_Toc497477553"/>
      <w:bookmarkStart w:id="473" w:name="_Toc499801471"/>
      <w:r w:rsidRPr="00B72D7B">
        <w:rPr>
          <w:rFonts w:ascii="Times New Roman" w:hAnsi="Times New Roman" w:cs="Times New Roman"/>
          <w:sz w:val="24"/>
          <w:szCs w:val="24"/>
        </w:rPr>
        <w:t xml:space="preserve">Zamawiający odrzuci </w:t>
      </w:r>
      <w:r w:rsidR="006B6120" w:rsidRPr="00B72D7B">
        <w:rPr>
          <w:rFonts w:ascii="Times New Roman" w:hAnsi="Times New Roman" w:cs="Times New Roman"/>
          <w:sz w:val="24"/>
          <w:szCs w:val="24"/>
        </w:rPr>
        <w:t>o</w:t>
      </w:r>
      <w:r w:rsidRPr="00B72D7B">
        <w:rPr>
          <w:rFonts w:ascii="Times New Roman" w:hAnsi="Times New Roman" w:cs="Times New Roman"/>
          <w:sz w:val="24"/>
          <w:szCs w:val="24"/>
        </w:rPr>
        <w:t>fertę, jeżeli wystąpi, w</w:t>
      </w:r>
      <w:r w:rsidR="006B6120" w:rsidRPr="00B72D7B">
        <w:rPr>
          <w:rFonts w:ascii="Times New Roman" w:hAnsi="Times New Roman" w:cs="Times New Roman"/>
          <w:sz w:val="24"/>
          <w:szCs w:val="24"/>
        </w:rPr>
        <w:t xml:space="preserve"> </w:t>
      </w:r>
      <w:r w:rsidRPr="00B72D7B">
        <w:rPr>
          <w:rFonts w:ascii="Times New Roman" w:hAnsi="Times New Roman" w:cs="Times New Roman"/>
          <w:sz w:val="24"/>
          <w:szCs w:val="24"/>
        </w:rPr>
        <w:t>art. 89 ust. 1 lub 90 ust. 3 ustawy PZP</w:t>
      </w:r>
      <w:r w:rsidR="006B6120" w:rsidRPr="00B72D7B">
        <w:rPr>
          <w:rFonts w:ascii="Times New Roman" w:hAnsi="Times New Roman" w:cs="Times New Roman"/>
          <w:sz w:val="24"/>
          <w:szCs w:val="24"/>
        </w:rPr>
        <w:t>.</w:t>
      </w:r>
      <w:bookmarkEnd w:id="469"/>
      <w:bookmarkEnd w:id="470"/>
      <w:bookmarkEnd w:id="471"/>
      <w:bookmarkEnd w:id="472"/>
      <w:bookmarkEnd w:id="473"/>
    </w:p>
    <w:p w:rsidR="00C55ECA" w:rsidRPr="00B72D7B" w:rsidRDefault="00C55ECA" w:rsidP="006B6120">
      <w:pPr>
        <w:tabs>
          <w:tab w:val="left" w:pos="851"/>
          <w:tab w:val="left" w:pos="9072"/>
        </w:tabs>
        <w:spacing w:after="0"/>
        <w:jc w:val="both"/>
        <w:outlineLvl w:val="0"/>
        <w:rPr>
          <w:rFonts w:ascii="Times New Roman" w:hAnsi="Times New Roman" w:cs="Times New Roman"/>
          <w:sz w:val="24"/>
          <w:szCs w:val="24"/>
        </w:rPr>
      </w:pPr>
    </w:p>
    <w:p w:rsidR="00A0244F" w:rsidRPr="00B72D7B" w:rsidRDefault="00A0244F"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474" w:name="_Toc497465937"/>
      <w:bookmarkStart w:id="475" w:name="_Toc499801472"/>
      <w:r w:rsidRPr="00B72D7B">
        <w:rPr>
          <w:rFonts w:ascii="Times New Roman" w:hAnsi="Times New Roman" w:cs="Times New Roman"/>
          <w:b/>
          <w:sz w:val="24"/>
          <w:szCs w:val="24"/>
        </w:rPr>
        <w:t>Standardy jakościowe, o których mowa w</w:t>
      </w:r>
      <w:r w:rsidR="001A1C80" w:rsidRPr="00B72D7B">
        <w:rPr>
          <w:rFonts w:ascii="Times New Roman" w:hAnsi="Times New Roman" w:cs="Times New Roman"/>
          <w:b/>
          <w:sz w:val="24"/>
          <w:szCs w:val="24"/>
        </w:rPr>
        <w:t xml:space="preserve"> </w:t>
      </w:r>
      <w:r w:rsidRPr="00B72D7B">
        <w:rPr>
          <w:rFonts w:ascii="Times New Roman" w:hAnsi="Times New Roman" w:cs="Times New Roman"/>
          <w:b/>
          <w:sz w:val="24"/>
          <w:szCs w:val="24"/>
        </w:rPr>
        <w:t>art. 91 ust. 2a ustawy PZP.</w:t>
      </w:r>
      <w:bookmarkEnd w:id="474"/>
      <w:bookmarkEnd w:id="475"/>
    </w:p>
    <w:p w:rsidR="00A0244F" w:rsidRPr="00B72D7B" w:rsidRDefault="006F6023" w:rsidP="00B66704">
      <w:pPr>
        <w:pStyle w:val="Akapitzlist"/>
        <w:tabs>
          <w:tab w:val="left" w:pos="284"/>
          <w:tab w:val="left" w:pos="9072"/>
        </w:tabs>
        <w:spacing w:after="0"/>
        <w:ind w:left="284"/>
        <w:jc w:val="both"/>
        <w:outlineLvl w:val="0"/>
        <w:rPr>
          <w:rFonts w:ascii="Times New Roman" w:hAnsi="Times New Roman" w:cs="Times New Roman"/>
          <w:sz w:val="24"/>
          <w:szCs w:val="24"/>
        </w:rPr>
      </w:pPr>
      <w:bookmarkStart w:id="476" w:name="_Toc497477555"/>
      <w:bookmarkStart w:id="477" w:name="_Toc499801473"/>
      <w:r w:rsidRPr="00B72D7B">
        <w:rPr>
          <w:rFonts w:ascii="Times New Roman" w:hAnsi="Times New Roman" w:cs="Times New Roman"/>
          <w:sz w:val="24"/>
          <w:szCs w:val="24"/>
        </w:rPr>
        <w:t>Nie dotyczy</w:t>
      </w:r>
      <w:bookmarkEnd w:id="476"/>
      <w:bookmarkEnd w:id="477"/>
    </w:p>
    <w:p w:rsidR="00004F25" w:rsidRPr="00B72D7B" w:rsidRDefault="00004F25" w:rsidP="00A0244F">
      <w:pPr>
        <w:pStyle w:val="Akapitzlist"/>
        <w:tabs>
          <w:tab w:val="left" w:pos="426"/>
          <w:tab w:val="left" w:pos="9072"/>
        </w:tabs>
        <w:spacing w:after="0"/>
        <w:ind w:left="426"/>
        <w:jc w:val="both"/>
        <w:outlineLvl w:val="0"/>
        <w:rPr>
          <w:rFonts w:ascii="Times New Roman" w:hAnsi="Times New Roman" w:cs="Times New Roman"/>
          <w:sz w:val="24"/>
          <w:szCs w:val="24"/>
        </w:rPr>
      </w:pPr>
    </w:p>
    <w:p w:rsidR="006B6120" w:rsidRPr="00B72D7B" w:rsidRDefault="006B6120"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478" w:name="_Toc499801474"/>
      <w:r w:rsidRPr="00B72D7B">
        <w:rPr>
          <w:rFonts w:ascii="Times New Roman" w:hAnsi="Times New Roman" w:cs="Times New Roman"/>
          <w:b/>
          <w:sz w:val="24"/>
          <w:szCs w:val="24"/>
        </w:rPr>
        <w:t>Informacja o formalnościach, jakie powinny zostać dopełnione po wyborze oferty, w celu zawarcia umowy w sprawie zamówienia publicznego.</w:t>
      </w:r>
      <w:bookmarkEnd w:id="478"/>
    </w:p>
    <w:p w:rsidR="00EC2E7B" w:rsidRPr="00B72D7B" w:rsidRDefault="00EC2E7B" w:rsidP="002F758E">
      <w:pPr>
        <w:pStyle w:val="Akapitzlist"/>
        <w:numPr>
          <w:ilvl w:val="0"/>
          <w:numId w:val="33"/>
        </w:numPr>
        <w:tabs>
          <w:tab w:val="left" w:pos="851"/>
          <w:tab w:val="left" w:pos="9072"/>
        </w:tabs>
        <w:ind w:left="851" w:hanging="425"/>
        <w:jc w:val="both"/>
        <w:outlineLvl w:val="0"/>
        <w:rPr>
          <w:rFonts w:ascii="Times New Roman" w:hAnsi="Times New Roman" w:cs="Times New Roman"/>
          <w:sz w:val="24"/>
          <w:szCs w:val="24"/>
        </w:rPr>
      </w:pPr>
      <w:bookmarkStart w:id="479" w:name="_Toc479751949"/>
      <w:bookmarkStart w:id="480" w:name="_Toc497477557"/>
      <w:bookmarkStart w:id="481" w:name="_Toc499801475"/>
      <w:r w:rsidRPr="00B72D7B">
        <w:rPr>
          <w:rFonts w:ascii="Times New Roman" w:hAnsi="Times New Roman" w:cs="Times New Roman"/>
          <w:sz w:val="24"/>
          <w:szCs w:val="24"/>
        </w:rPr>
        <w:t>Zamawiający udzieli zamówienia wykonawcy, którego oferta nie podlega odrzuceniu i została oceniona jako najkorzystniejsza w oparciu o podane kryteria.</w:t>
      </w:r>
      <w:bookmarkEnd w:id="479"/>
      <w:bookmarkEnd w:id="480"/>
      <w:bookmarkEnd w:id="481"/>
    </w:p>
    <w:p w:rsidR="00EC2E7B" w:rsidRPr="00B72D7B" w:rsidRDefault="00EC2E7B" w:rsidP="002F758E">
      <w:pPr>
        <w:pStyle w:val="Akapitzlist"/>
        <w:numPr>
          <w:ilvl w:val="0"/>
          <w:numId w:val="33"/>
        </w:numPr>
        <w:tabs>
          <w:tab w:val="left" w:pos="851"/>
          <w:tab w:val="left" w:pos="9072"/>
        </w:tabs>
        <w:ind w:left="851" w:hanging="425"/>
        <w:jc w:val="both"/>
        <w:outlineLvl w:val="0"/>
        <w:rPr>
          <w:rFonts w:ascii="Times New Roman" w:hAnsi="Times New Roman" w:cs="Times New Roman"/>
          <w:sz w:val="24"/>
          <w:szCs w:val="24"/>
        </w:rPr>
      </w:pPr>
      <w:bookmarkStart w:id="482" w:name="_Toc479751950"/>
      <w:bookmarkStart w:id="483" w:name="_Toc497465950"/>
      <w:bookmarkStart w:id="484" w:name="_Toc497477558"/>
      <w:bookmarkStart w:id="485" w:name="_Toc499801476"/>
      <w:r w:rsidRPr="00B72D7B">
        <w:rPr>
          <w:rFonts w:ascii="Times New Roman" w:hAnsi="Times New Roman" w:cs="Times New Roman"/>
          <w:sz w:val="24"/>
          <w:szCs w:val="24"/>
        </w:rPr>
        <w:lastRenderedPageBreak/>
        <w:t xml:space="preserve">W przypadku wyboru oferty złożonej przez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ykonawców wspólnie ubiegających się o udzielenie zamówienia </w:t>
      </w:r>
      <w:r w:rsidR="00527E22"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może żądać przed zawarciem umowy przedstawienia umowy regulującej współpracę tych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ykonawców. Umowa taka winna określać strony umowy, cel działania, sposób współdziałania, zakres prac przewidzianych do wykonania każdemu z nich, solidarną odpowiedzialność za</w:t>
      </w:r>
      <w:r w:rsidR="000757E0">
        <w:rPr>
          <w:rFonts w:ascii="Times New Roman" w:hAnsi="Times New Roman" w:cs="Times New Roman"/>
          <w:sz w:val="24"/>
          <w:szCs w:val="24"/>
        </w:rPr>
        <w:t> </w:t>
      </w:r>
      <w:r w:rsidRPr="00B72D7B">
        <w:rPr>
          <w:rFonts w:ascii="Times New Roman" w:hAnsi="Times New Roman" w:cs="Times New Roman"/>
          <w:sz w:val="24"/>
          <w:szCs w:val="24"/>
        </w:rPr>
        <w:t>wykonanie zamówienia, oznaczenie czasu trwania konsorcjum (obejmującego okres realizacji przedmiotu zamówienia, gwarancji i rękojmi), wykluczenie możliwości wypowiedzenia umowy konsorcjum przez  któregokolwiek z jego członków do czasu wykonania zamówienia.</w:t>
      </w:r>
      <w:bookmarkEnd w:id="482"/>
      <w:bookmarkEnd w:id="483"/>
      <w:bookmarkEnd w:id="484"/>
      <w:bookmarkEnd w:id="485"/>
    </w:p>
    <w:p w:rsidR="00EC2E7B" w:rsidRPr="00B72D7B" w:rsidRDefault="004E4C3B" w:rsidP="002F758E">
      <w:pPr>
        <w:pStyle w:val="Akapitzlist"/>
        <w:numPr>
          <w:ilvl w:val="0"/>
          <w:numId w:val="33"/>
        </w:numPr>
        <w:tabs>
          <w:tab w:val="left" w:pos="851"/>
          <w:tab w:val="left" w:pos="9072"/>
        </w:tabs>
        <w:spacing w:after="0"/>
        <w:ind w:left="850" w:hanging="425"/>
        <w:jc w:val="both"/>
        <w:outlineLvl w:val="0"/>
        <w:rPr>
          <w:rFonts w:ascii="Times New Roman" w:eastAsia="Arial" w:hAnsi="Times New Roman" w:cs="Times New Roman"/>
          <w:w w:val="105"/>
          <w:sz w:val="24"/>
          <w:szCs w:val="24"/>
        </w:rPr>
      </w:pPr>
      <w:bookmarkStart w:id="486" w:name="_Toc479751951"/>
      <w:bookmarkStart w:id="487" w:name="_Toc497465951"/>
      <w:bookmarkStart w:id="488" w:name="_Toc497477559"/>
      <w:bookmarkStart w:id="489" w:name="_Toc499801477"/>
      <w:r>
        <w:rPr>
          <w:rFonts w:ascii="Times New Roman" w:hAnsi="Times New Roman" w:cs="Times New Roman"/>
          <w:sz w:val="24"/>
          <w:szCs w:val="24"/>
        </w:rPr>
        <w:t>Jeżeli w</w:t>
      </w:r>
      <w:r w:rsidR="00EC2E7B" w:rsidRPr="00B72D7B">
        <w:rPr>
          <w:rFonts w:ascii="Times New Roman" w:hAnsi="Times New Roman" w:cs="Times New Roman"/>
          <w:sz w:val="24"/>
          <w:szCs w:val="24"/>
        </w:rPr>
        <w:t>ykonawca o którym mowa w art. 24aa ust. 1 ustawy PZP uchyla się od</w:t>
      </w:r>
      <w:r w:rsidR="000757E0">
        <w:rPr>
          <w:rFonts w:ascii="Times New Roman" w:hAnsi="Times New Roman" w:cs="Times New Roman"/>
          <w:sz w:val="24"/>
          <w:szCs w:val="24"/>
        </w:rPr>
        <w:t> </w:t>
      </w:r>
      <w:bookmarkStart w:id="490" w:name="_GoBack"/>
      <w:bookmarkEnd w:id="490"/>
      <w:r w:rsidR="00EC2E7B" w:rsidRPr="00B72D7B">
        <w:rPr>
          <w:rFonts w:ascii="Times New Roman" w:hAnsi="Times New Roman" w:cs="Times New Roman"/>
          <w:sz w:val="24"/>
          <w:szCs w:val="24"/>
        </w:rPr>
        <w:t>zawarcia umowy lub nie wnosi wymaganego zabezpieczenia należytego wykonania umowy, zamawiający może zbadać, czy nie podlega wykluczeniu</w:t>
      </w:r>
      <w:r w:rsidR="00EC2E7B" w:rsidRPr="00B72D7B">
        <w:rPr>
          <w:rFonts w:ascii="Times New Roman" w:eastAsia="Arial" w:hAnsi="Times New Roman" w:cs="Times New Roman"/>
          <w:w w:val="105"/>
          <w:sz w:val="24"/>
          <w:szCs w:val="24"/>
        </w:rPr>
        <w:t xml:space="preserve"> oraz czy spełnia</w:t>
      </w:r>
      <w:r w:rsidR="00EC2E7B" w:rsidRPr="00B72D7B">
        <w:rPr>
          <w:rFonts w:ascii="Times New Roman" w:hAnsi="Times New Roman" w:cs="Times New Roman"/>
          <w:sz w:val="24"/>
          <w:szCs w:val="24"/>
        </w:rPr>
        <w:t xml:space="preserve"> </w:t>
      </w:r>
      <w:r w:rsidR="00EC2E7B" w:rsidRPr="00B72D7B">
        <w:rPr>
          <w:rFonts w:ascii="Times New Roman" w:eastAsia="Arial" w:hAnsi="Times New Roman" w:cs="Times New Roman"/>
          <w:w w:val="105"/>
          <w:sz w:val="24"/>
          <w:szCs w:val="24"/>
        </w:rPr>
        <w:t>warunki udziału w postępowaniu wykonawca, który złożył ofertę najwyżej ocenioną spośród pozostałych ofert (art. 24aa ust. 2 ustawy PZP).</w:t>
      </w:r>
      <w:bookmarkEnd w:id="486"/>
      <w:bookmarkEnd w:id="487"/>
      <w:bookmarkEnd w:id="488"/>
      <w:bookmarkEnd w:id="489"/>
    </w:p>
    <w:p w:rsidR="006B6120" w:rsidRPr="00B72D7B" w:rsidRDefault="006B6120" w:rsidP="00EC2E7B">
      <w:pPr>
        <w:tabs>
          <w:tab w:val="left" w:pos="426"/>
          <w:tab w:val="left" w:pos="9072"/>
        </w:tabs>
        <w:spacing w:after="0"/>
        <w:jc w:val="both"/>
        <w:outlineLvl w:val="0"/>
        <w:rPr>
          <w:rFonts w:ascii="Times New Roman" w:hAnsi="Times New Roman" w:cs="Times New Roman"/>
          <w:b/>
          <w:sz w:val="24"/>
          <w:szCs w:val="24"/>
        </w:rPr>
      </w:pPr>
    </w:p>
    <w:p w:rsidR="00EC2E7B" w:rsidRPr="00B72D7B" w:rsidRDefault="00541406"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491" w:name="_Toc499801478"/>
      <w:r w:rsidRPr="00B72D7B">
        <w:rPr>
          <w:rFonts w:ascii="Times New Roman" w:hAnsi="Times New Roman" w:cs="Times New Roman"/>
          <w:b/>
          <w:sz w:val="24"/>
          <w:szCs w:val="24"/>
        </w:rPr>
        <w:t>Wymagania dotyczące zabezpieczenia należytego wykonania umowy.</w:t>
      </w:r>
      <w:bookmarkEnd w:id="491"/>
    </w:p>
    <w:p w:rsidR="00541406" w:rsidRPr="00B72D7B" w:rsidRDefault="00541406" w:rsidP="00541406">
      <w:pPr>
        <w:pStyle w:val="Akapitzlist"/>
        <w:tabs>
          <w:tab w:val="left" w:pos="426"/>
          <w:tab w:val="left" w:pos="9072"/>
        </w:tabs>
        <w:spacing w:after="0"/>
        <w:ind w:left="426"/>
        <w:jc w:val="both"/>
        <w:outlineLvl w:val="0"/>
        <w:rPr>
          <w:rFonts w:ascii="Times New Roman" w:hAnsi="Times New Roman" w:cs="Times New Roman"/>
          <w:sz w:val="24"/>
          <w:szCs w:val="24"/>
        </w:rPr>
      </w:pPr>
      <w:bookmarkStart w:id="492" w:name="_Toc479597217"/>
      <w:bookmarkStart w:id="493" w:name="_Toc479751953"/>
      <w:bookmarkStart w:id="494" w:name="_Toc497477561"/>
      <w:bookmarkStart w:id="495" w:name="_Toc499801479"/>
      <w:r w:rsidRPr="00B72D7B">
        <w:rPr>
          <w:rFonts w:ascii="Times New Roman" w:hAnsi="Times New Roman" w:cs="Times New Roman"/>
          <w:sz w:val="24"/>
          <w:szCs w:val="24"/>
        </w:rPr>
        <w:t>Zamawiający nie wymaga wniesienia zabezpieczenia należytego wykonania umowy.</w:t>
      </w:r>
      <w:bookmarkEnd w:id="492"/>
      <w:bookmarkEnd w:id="493"/>
      <w:bookmarkEnd w:id="494"/>
      <w:bookmarkEnd w:id="495"/>
    </w:p>
    <w:p w:rsidR="00541406" w:rsidRPr="00B72D7B" w:rsidRDefault="00541406" w:rsidP="00541406">
      <w:pPr>
        <w:tabs>
          <w:tab w:val="left" w:pos="426"/>
          <w:tab w:val="left" w:pos="9072"/>
        </w:tabs>
        <w:spacing w:after="0"/>
        <w:jc w:val="both"/>
        <w:outlineLvl w:val="0"/>
        <w:rPr>
          <w:rFonts w:ascii="Times New Roman" w:hAnsi="Times New Roman" w:cs="Times New Roman"/>
          <w:sz w:val="24"/>
          <w:szCs w:val="24"/>
        </w:rPr>
      </w:pPr>
    </w:p>
    <w:p w:rsidR="00541406" w:rsidRPr="00B72D7B" w:rsidRDefault="009D35CB"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496" w:name="_Toc499801480"/>
      <w:r w:rsidRPr="00B72D7B">
        <w:rPr>
          <w:rFonts w:ascii="Times New Roman" w:hAnsi="Times New Roman" w:cs="Times New Roman"/>
          <w:b/>
          <w:sz w:val="24"/>
          <w:szCs w:val="24"/>
        </w:rPr>
        <w:t>Umowa w spraw</w:t>
      </w:r>
      <w:r w:rsidR="00C26E3D" w:rsidRPr="00B72D7B">
        <w:rPr>
          <w:rFonts w:ascii="Times New Roman" w:hAnsi="Times New Roman" w:cs="Times New Roman"/>
          <w:b/>
          <w:sz w:val="24"/>
          <w:szCs w:val="24"/>
        </w:rPr>
        <w:t xml:space="preserve">ie zamówienia publicznego (Wzór </w:t>
      </w:r>
      <w:r w:rsidRPr="00B72D7B">
        <w:rPr>
          <w:rFonts w:ascii="Times New Roman" w:hAnsi="Times New Roman" w:cs="Times New Roman"/>
          <w:b/>
          <w:sz w:val="24"/>
          <w:szCs w:val="24"/>
        </w:rPr>
        <w:t xml:space="preserve">umowy, zakres świadczenia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ykonawcy, zmiany umowy).</w:t>
      </w:r>
      <w:bookmarkEnd w:id="496"/>
    </w:p>
    <w:p w:rsidR="009D35CB" w:rsidRPr="00B72D7B" w:rsidRDefault="00D1105F" w:rsidP="002F758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497" w:name="_Toc479597219"/>
      <w:bookmarkStart w:id="498" w:name="_Toc479751955"/>
      <w:bookmarkStart w:id="499" w:name="_Toc497465955"/>
      <w:bookmarkStart w:id="500" w:name="_Toc497477563"/>
      <w:bookmarkStart w:id="501" w:name="_Toc499801481"/>
      <w:r w:rsidRPr="00B72D7B">
        <w:rPr>
          <w:rFonts w:ascii="Times New Roman" w:hAnsi="Times New Roman" w:cs="Times New Roman"/>
          <w:sz w:val="24"/>
          <w:szCs w:val="24"/>
        </w:rPr>
        <w:t>Wzór umowy stanowi załącznik nr</w:t>
      </w:r>
      <w:r w:rsidR="003D2448" w:rsidRPr="00B72D7B">
        <w:rPr>
          <w:rFonts w:ascii="Times New Roman" w:hAnsi="Times New Roman" w:cs="Times New Roman"/>
          <w:sz w:val="24"/>
          <w:szCs w:val="24"/>
        </w:rPr>
        <w:t xml:space="preserve"> 2 </w:t>
      </w:r>
      <w:r w:rsidRPr="00B72D7B">
        <w:rPr>
          <w:rFonts w:ascii="Times New Roman" w:hAnsi="Times New Roman" w:cs="Times New Roman"/>
          <w:sz w:val="24"/>
          <w:szCs w:val="24"/>
        </w:rPr>
        <w:t>do SIWZ.</w:t>
      </w:r>
      <w:bookmarkEnd w:id="497"/>
      <w:bookmarkEnd w:id="498"/>
      <w:bookmarkEnd w:id="499"/>
      <w:bookmarkEnd w:id="500"/>
      <w:bookmarkEnd w:id="501"/>
    </w:p>
    <w:p w:rsidR="00D1105F" w:rsidRPr="00B72D7B" w:rsidRDefault="00D1105F" w:rsidP="002F758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502" w:name="_Toc479597220"/>
      <w:bookmarkStart w:id="503" w:name="_Toc479751956"/>
      <w:bookmarkStart w:id="504" w:name="_Toc497465956"/>
      <w:bookmarkStart w:id="505" w:name="_Toc497477564"/>
      <w:bookmarkStart w:id="506" w:name="_Toc499801482"/>
      <w:r w:rsidRPr="00B72D7B">
        <w:rPr>
          <w:rFonts w:ascii="Times New Roman" w:hAnsi="Times New Roman" w:cs="Times New Roman"/>
          <w:sz w:val="24"/>
          <w:szCs w:val="24"/>
        </w:rPr>
        <w:t xml:space="preserve">Zakres świadczenia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ykonawcy wynikający z umowy będzie tożsamy z jego zobowiązaniem zawartym w ofercie złożonej w niniejszym postępowaniu o</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udzielenie zamówienia.</w:t>
      </w:r>
      <w:bookmarkEnd w:id="502"/>
      <w:bookmarkEnd w:id="503"/>
      <w:bookmarkEnd w:id="504"/>
      <w:bookmarkEnd w:id="505"/>
      <w:bookmarkEnd w:id="506"/>
    </w:p>
    <w:p w:rsidR="00D1105F" w:rsidRPr="00B72D7B" w:rsidRDefault="002E023F" w:rsidP="002F758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507" w:name="_Toc479597221"/>
      <w:bookmarkStart w:id="508" w:name="_Toc479751957"/>
      <w:bookmarkStart w:id="509" w:name="_Toc497465957"/>
      <w:bookmarkStart w:id="510" w:name="_Toc497477565"/>
      <w:bookmarkStart w:id="511" w:name="_Toc499801483"/>
      <w:r w:rsidRPr="00B72D7B">
        <w:rPr>
          <w:rFonts w:ascii="Times New Roman" w:hAnsi="Times New Roman" w:cs="Times New Roman"/>
          <w:sz w:val="24"/>
          <w:szCs w:val="24"/>
        </w:rPr>
        <w:t>Zamawiający przewiduje możliwość wprowadzania zmian do treści umowy w</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 xml:space="preserve">zakresie </w:t>
      </w:r>
      <w:r w:rsidR="002C6CCA" w:rsidRPr="00B72D7B">
        <w:rPr>
          <w:rFonts w:ascii="Times New Roman" w:hAnsi="Times New Roman" w:cs="Times New Roman"/>
          <w:sz w:val="24"/>
          <w:szCs w:val="24"/>
        </w:rPr>
        <w:t>wskazanym we wzorze</w:t>
      </w:r>
      <w:r w:rsidRPr="00B72D7B">
        <w:rPr>
          <w:rFonts w:ascii="Times New Roman" w:hAnsi="Times New Roman" w:cs="Times New Roman"/>
          <w:sz w:val="24"/>
          <w:szCs w:val="24"/>
        </w:rPr>
        <w:t xml:space="preserve"> um</w:t>
      </w:r>
      <w:r w:rsidR="002C6CCA" w:rsidRPr="00B72D7B">
        <w:rPr>
          <w:rFonts w:ascii="Times New Roman" w:hAnsi="Times New Roman" w:cs="Times New Roman"/>
          <w:sz w:val="24"/>
          <w:szCs w:val="24"/>
        </w:rPr>
        <w:t>o</w:t>
      </w:r>
      <w:r w:rsidRPr="00B72D7B">
        <w:rPr>
          <w:rFonts w:ascii="Times New Roman" w:hAnsi="Times New Roman" w:cs="Times New Roman"/>
          <w:sz w:val="24"/>
          <w:szCs w:val="24"/>
        </w:rPr>
        <w:t>w</w:t>
      </w:r>
      <w:r w:rsidR="002C6CCA" w:rsidRPr="00B72D7B">
        <w:rPr>
          <w:rFonts w:ascii="Times New Roman" w:hAnsi="Times New Roman" w:cs="Times New Roman"/>
          <w:sz w:val="24"/>
          <w:szCs w:val="24"/>
        </w:rPr>
        <w:t>y</w:t>
      </w:r>
      <w:r w:rsidRPr="00B72D7B">
        <w:rPr>
          <w:rFonts w:ascii="Times New Roman" w:hAnsi="Times New Roman" w:cs="Times New Roman"/>
          <w:sz w:val="24"/>
          <w:szCs w:val="24"/>
        </w:rPr>
        <w:t xml:space="preserve"> o który</w:t>
      </w:r>
      <w:r w:rsidR="002C6CCA" w:rsidRPr="00B72D7B">
        <w:rPr>
          <w:rFonts w:ascii="Times New Roman" w:hAnsi="Times New Roman" w:cs="Times New Roman"/>
          <w:sz w:val="24"/>
          <w:szCs w:val="24"/>
        </w:rPr>
        <w:t>m</w:t>
      </w:r>
      <w:r w:rsidRPr="00B72D7B">
        <w:rPr>
          <w:rFonts w:ascii="Times New Roman" w:hAnsi="Times New Roman" w:cs="Times New Roman"/>
          <w:sz w:val="24"/>
          <w:szCs w:val="24"/>
        </w:rPr>
        <w:t xml:space="preserve"> mowa w pkt 1.</w:t>
      </w:r>
      <w:bookmarkEnd w:id="507"/>
      <w:bookmarkEnd w:id="508"/>
      <w:bookmarkEnd w:id="509"/>
      <w:bookmarkEnd w:id="510"/>
      <w:bookmarkEnd w:id="511"/>
    </w:p>
    <w:p w:rsidR="002E023F" w:rsidRPr="00B72D7B" w:rsidRDefault="002E023F" w:rsidP="002E023F">
      <w:pPr>
        <w:tabs>
          <w:tab w:val="left" w:pos="851"/>
          <w:tab w:val="left" w:pos="9072"/>
        </w:tabs>
        <w:spacing w:after="0"/>
        <w:jc w:val="both"/>
        <w:outlineLvl w:val="0"/>
        <w:rPr>
          <w:rFonts w:ascii="Times New Roman" w:hAnsi="Times New Roman" w:cs="Times New Roman"/>
          <w:sz w:val="24"/>
          <w:szCs w:val="24"/>
        </w:rPr>
      </w:pPr>
    </w:p>
    <w:p w:rsidR="002E023F" w:rsidRPr="00B72D7B" w:rsidRDefault="002E023F" w:rsidP="002F758E">
      <w:pPr>
        <w:pStyle w:val="Akapitzlist"/>
        <w:numPr>
          <w:ilvl w:val="0"/>
          <w:numId w:val="41"/>
        </w:numPr>
        <w:tabs>
          <w:tab w:val="left" w:pos="426"/>
          <w:tab w:val="left" w:pos="9072"/>
        </w:tabs>
        <w:spacing w:after="0"/>
        <w:ind w:left="426" w:hanging="852"/>
        <w:jc w:val="both"/>
        <w:outlineLvl w:val="0"/>
        <w:rPr>
          <w:rFonts w:ascii="Times New Roman" w:hAnsi="Times New Roman" w:cs="Times New Roman"/>
          <w:b/>
          <w:sz w:val="24"/>
          <w:szCs w:val="24"/>
        </w:rPr>
      </w:pPr>
      <w:bookmarkStart w:id="512" w:name="_Toc499801484"/>
      <w:r w:rsidRPr="00B72D7B">
        <w:rPr>
          <w:rFonts w:ascii="Times New Roman" w:hAnsi="Times New Roman" w:cs="Times New Roman"/>
          <w:b/>
          <w:sz w:val="24"/>
          <w:szCs w:val="24"/>
        </w:rPr>
        <w:t xml:space="preserve">Maksymalna liczba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 xml:space="preserve">ykonawców, z którymi </w:t>
      </w:r>
      <w:r w:rsidR="00527E22" w:rsidRPr="00B72D7B">
        <w:rPr>
          <w:rFonts w:ascii="Times New Roman" w:hAnsi="Times New Roman" w:cs="Times New Roman"/>
          <w:b/>
          <w:sz w:val="24"/>
          <w:szCs w:val="24"/>
        </w:rPr>
        <w:t>z</w:t>
      </w:r>
      <w:r w:rsidRPr="00B72D7B">
        <w:rPr>
          <w:rFonts w:ascii="Times New Roman" w:hAnsi="Times New Roman" w:cs="Times New Roman"/>
          <w:b/>
          <w:sz w:val="24"/>
          <w:szCs w:val="24"/>
        </w:rPr>
        <w:t xml:space="preserve">amawiający zawrze umowę ramową, jeżeli </w:t>
      </w:r>
      <w:r w:rsidR="00527E22" w:rsidRPr="00B72D7B">
        <w:rPr>
          <w:rFonts w:ascii="Times New Roman" w:hAnsi="Times New Roman" w:cs="Times New Roman"/>
          <w:b/>
          <w:sz w:val="24"/>
          <w:szCs w:val="24"/>
        </w:rPr>
        <w:t>z</w:t>
      </w:r>
      <w:r w:rsidRPr="00B72D7B">
        <w:rPr>
          <w:rFonts w:ascii="Times New Roman" w:hAnsi="Times New Roman" w:cs="Times New Roman"/>
          <w:b/>
          <w:sz w:val="24"/>
          <w:szCs w:val="24"/>
        </w:rPr>
        <w:t>amawiający przewiduje zawarcie umowy ramowej.</w:t>
      </w:r>
      <w:bookmarkEnd w:id="512"/>
    </w:p>
    <w:p w:rsidR="002E023F" w:rsidRPr="00B72D7B" w:rsidRDefault="002E023F" w:rsidP="002E023F">
      <w:pPr>
        <w:pStyle w:val="Akapitzlist"/>
        <w:tabs>
          <w:tab w:val="left" w:pos="426"/>
          <w:tab w:val="left" w:pos="9072"/>
        </w:tabs>
        <w:spacing w:after="0"/>
        <w:ind w:left="426"/>
        <w:jc w:val="both"/>
        <w:outlineLvl w:val="0"/>
        <w:rPr>
          <w:rFonts w:ascii="Times New Roman" w:hAnsi="Times New Roman" w:cs="Times New Roman"/>
          <w:sz w:val="24"/>
          <w:szCs w:val="24"/>
        </w:rPr>
      </w:pPr>
      <w:bookmarkStart w:id="513" w:name="_Toc479597223"/>
      <w:bookmarkStart w:id="514" w:name="_Toc479751960"/>
      <w:bookmarkStart w:id="515" w:name="_Toc497465960"/>
      <w:bookmarkStart w:id="516" w:name="_Toc497477567"/>
      <w:bookmarkStart w:id="517" w:name="_Toc499801485"/>
      <w:r w:rsidRPr="00B72D7B">
        <w:rPr>
          <w:rFonts w:ascii="Times New Roman" w:hAnsi="Times New Roman" w:cs="Times New Roman"/>
          <w:sz w:val="24"/>
          <w:szCs w:val="24"/>
        </w:rPr>
        <w:t>Zamawiający nie prowadzi postępowania w celu zawarcia umowy ramowej.</w:t>
      </w:r>
      <w:bookmarkEnd w:id="513"/>
      <w:bookmarkEnd w:id="514"/>
      <w:bookmarkEnd w:id="515"/>
      <w:bookmarkEnd w:id="516"/>
      <w:bookmarkEnd w:id="517"/>
    </w:p>
    <w:p w:rsidR="002E023F" w:rsidRPr="00B72D7B" w:rsidRDefault="002E023F" w:rsidP="002E023F">
      <w:pPr>
        <w:pStyle w:val="Akapitzlist"/>
        <w:tabs>
          <w:tab w:val="left" w:pos="426"/>
          <w:tab w:val="left" w:pos="9072"/>
        </w:tabs>
        <w:spacing w:after="0"/>
        <w:ind w:left="426"/>
        <w:jc w:val="both"/>
        <w:outlineLvl w:val="0"/>
        <w:rPr>
          <w:rFonts w:ascii="Times New Roman" w:hAnsi="Times New Roman" w:cs="Times New Roman"/>
          <w:b/>
          <w:sz w:val="24"/>
          <w:szCs w:val="24"/>
        </w:rPr>
      </w:pPr>
    </w:p>
    <w:p w:rsidR="002E023F" w:rsidRPr="00B72D7B" w:rsidRDefault="002E023F" w:rsidP="002F758E">
      <w:pPr>
        <w:pStyle w:val="Akapitzlist"/>
        <w:numPr>
          <w:ilvl w:val="0"/>
          <w:numId w:val="41"/>
        </w:numPr>
        <w:tabs>
          <w:tab w:val="left" w:pos="426"/>
          <w:tab w:val="left" w:pos="9072"/>
        </w:tabs>
        <w:spacing w:after="0"/>
        <w:ind w:left="426" w:hanging="710"/>
        <w:jc w:val="both"/>
        <w:outlineLvl w:val="0"/>
        <w:rPr>
          <w:rFonts w:ascii="Times New Roman" w:hAnsi="Times New Roman" w:cs="Times New Roman"/>
          <w:b/>
          <w:sz w:val="24"/>
          <w:szCs w:val="24"/>
        </w:rPr>
      </w:pPr>
      <w:bookmarkStart w:id="518" w:name="_Toc499801486"/>
      <w:r w:rsidRPr="00B72D7B">
        <w:rPr>
          <w:rFonts w:ascii="Times New Roman" w:hAnsi="Times New Roman" w:cs="Times New Roman"/>
          <w:b/>
          <w:sz w:val="24"/>
          <w:szCs w:val="24"/>
        </w:rPr>
        <w:t>Informacje dodatkowe dotyczące wysokości zwrotu kosztów udziału w</w:t>
      </w:r>
      <w:r w:rsidR="00527E22" w:rsidRPr="00B72D7B">
        <w:rPr>
          <w:rFonts w:ascii="Times New Roman" w:hAnsi="Times New Roman" w:cs="Times New Roman"/>
          <w:b/>
          <w:sz w:val="24"/>
          <w:szCs w:val="24"/>
        </w:rPr>
        <w:t> </w:t>
      </w:r>
      <w:r w:rsidRPr="00B72D7B">
        <w:rPr>
          <w:rFonts w:ascii="Times New Roman" w:hAnsi="Times New Roman" w:cs="Times New Roman"/>
          <w:b/>
          <w:sz w:val="24"/>
          <w:szCs w:val="24"/>
        </w:rPr>
        <w:t>postępowaniu, jeżeli zamawiający przewiduje ich zwrot oraz aukcji elektronicznej, jeżeli zamawiający przewiduje aukcję elektroniczną.</w:t>
      </w:r>
      <w:bookmarkEnd w:id="518"/>
    </w:p>
    <w:p w:rsidR="002E023F" w:rsidRPr="00B72D7B" w:rsidRDefault="002E023F" w:rsidP="002F758E">
      <w:pPr>
        <w:pStyle w:val="Akapitzlist"/>
        <w:numPr>
          <w:ilvl w:val="0"/>
          <w:numId w:val="25"/>
        </w:numPr>
        <w:tabs>
          <w:tab w:val="left" w:pos="851"/>
          <w:tab w:val="left" w:pos="9072"/>
        </w:tabs>
        <w:spacing w:after="0"/>
        <w:ind w:left="851" w:hanging="425"/>
        <w:jc w:val="both"/>
        <w:outlineLvl w:val="0"/>
        <w:rPr>
          <w:rFonts w:ascii="Times New Roman" w:hAnsi="Times New Roman" w:cs="Times New Roman"/>
          <w:sz w:val="24"/>
          <w:szCs w:val="24"/>
        </w:rPr>
      </w:pPr>
      <w:bookmarkStart w:id="519" w:name="_Toc479597225"/>
      <w:bookmarkStart w:id="520" w:name="_Toc479751962"/>
      <w:bookmarkStart w:id="521" w:name="_Toc497465962"/>
      <w:bookmarkStart w:id="522" w:name="_Toc497477569"/>
      <w:bookmarkStart w:id="523" w:name="_Toc499801487"/>
      <w:r w:rsidRPr="00B72D7B">
        <w:rPr>
          <w:rFonts w:ascii="Times New Roman" w:hAnsi="Times New Roman" w:cs="Times New Roman"/>
          <w:sz w:val="24"/>
          <w:szCs w:val="24"/>
        </w:rPr>
        <w:t>Wszystkie koszty związane z uczestnictwem w postępowaniu, w szczególności z</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 xml:space="preserve">przygotowaniem i złożeniem ofert </w:t>
      </w:r>
      <w:r w:rsidR="00527E22" w:rsidRPr="00B72D7B">
        <w:rPr>
          <w:rFonts w:ascii="Times New Roman" w:hAnsi="Times New Roman" w:cs="Times New Roman"/>
          <w:sz w:val="24"/>
          <w:szCs w:val="24"/>
        </w:rPr>
        <w:t>ponosi w</w:t>
      </w:r>
      <w:r w:rsidRPr="00B72D7B">
        <w:rPr>
          <w:rFonts w:ascii="Times New Roman" w:hAnsi="Times New Roman" w:cs="Times New Roman"/>
          <w:sz w:val="24"/>
          <w:szCs w:val="24"/>
        </w:rPr>
        <w:t>ykonawca składający ofertę.</w:t>
      </w:r>
      <w:bookmarkEnd w:id="519"/>
      <w:bookmarkEnd w:id="520"/>
      <w:bookmarkEnd w:id="521"/>
      <w:bookmarkEnd w:id="522"/>
      <w:bookmarkEnd w:id="523"/>
    </w:p>
    <w:p w:rsidR="002E023F" w:rsidRPr="00B72D7B" w:rsidRDefault="00DC3766" w:rsidP="002F758E">
      <w:pPr>
        <w:pStyle w:val="Akapitzlist"/>
        <w:numPr>
          <w:ilvl w:val="0"/>
          <w:numId w:val="25"/>
        </w:numPr>
        <w:tabs>
          <w:tab w:val="left" w:pos="851"/>
          <w:tab w:val="left" w:pos="9072"/>
        </w:tabs>
        <w:spacing w:after="0"/>
        <w:ind w:left="851" w:hanging="425"/>
        <w:jc w:val="both"/>
        <w:outlineLvl w:val="0"/>
        <w:rPr>
          <w:rFonts w:ascii="Times New Roman" w:hAnsi="Times New Roman" w:cs="Times New Roman"/>
          <w:sz w:val="24"/>
          <w:szCs w:val="24"/>
        </w:rPr>
      </w:pPr>
      <w:bookmarkStart w:id="524" w:name="_Toc479597226"/>
      <w:bookmarkStart w:id="525" w:name="_Toc479751963"/>
      <w:bookmarkStart w:id="526" w:name="_Toc497465963"/>
      <w:bookmarkStart w:id="527" w:name="_Toc497477570"/>
      <w:bookmarkStart w:id="528" w:name="_Toc499801488"/>
      <w:r w:rsidRPr="00B72D7B">
        <w:rPr>
          <w:rFonts w:ascii="Times New Roman" w:hAnsi="Times New Roman" w:cs="Times New Roman"/>
          <w:sz w:val="24"/>
          <w:szCs w:val="24"/>
        </w:rPr>
        <w:t xml:space="preserve">Zamawiający </w:t>
      </w:r>
      <w:r w:rsidR="002E023F" w:rsidRPr="00B72D7B">
        <w:rPr>
          <w:rFonts w:ascii="Times New Roman" w:hAnsi="Times New Roman" w:cs="Times New Roman"/>
          <w:sz w:val="24"/>
          <w:szCs w:val="24"/>
        </w:rPr>
        <w:t>nie przewiduje zwrotu kosztów udziału w postępowaniu.</w:t>
      </w:r>
      <w:bookmarkEnd w:id="524"/>
      <w:bookmarkEnd w:id="525"/>
      <w:bookmarkEnd w:id="526"/>
      <w:bookmarkEnd w:id="527"/>
      <w:bookmarkEnd w:id="528"/>
    </w:p>
    <w:p w:rsidR="002E023F" w:rsidRPr="00B72D7B" w:rsidRDefault="002E023F" w:rsidP="002F758E">
      <w:pPr>
        <w:pStyle w:val="Akapitzlist"/>
        <w:numPr>
          <w:ilvl w:val="0"/>
          <w:numId w:val="25"/>
        </w:numPr>
        <w:tabs>
          <w:tab w:val="left" w:pos="851"/>
          <w:tab w:val="left" w:pos="9072"/>
        </w:tabs>
        <w:spacing w:after="0"/>
        <w:ind w:left="851" w:hanging="425"/>
        <w:jc w:val="both"/>
        <w:outlineLvl w:val="0"/>
        <w:rPr>
          <w:rFonts w:ascii="Times New Roman" w:hAnsi="Times New Roman" w:cs="Times New Roman"/>
          <w:sz w:val="24"/>
          <w:szCs w:val="24"/>
        </w:rPr>
      </w:pPr>
      <w:bookmarkStart w:id="529" w:name="_Toc479597227"/>
      <w:bookmarkStart w:id="530" w:name="_Toc479751964"/>
      <w:bookmarkStart w:id="531" w:name="_Toc497465964"/>
      <w:bookmarkStart w:id="532" w:name="_Toc497477571"/>
      <w:bookmarkStart w:id="533" w:name="_Toc499801489"/>
      <w:r w:rsidRPr="00B72D7B">
        <w:rPr>
          <w:rFonts w:ascii="Times New Roman" w:hAnsi="Times New Roman" w:cs="Times New Roman"/>
          <w:sz w:val="24"/>
          <w:szCs w:val="24"/>
        </w:rPr>
        <w:t>Zamawiający nie przewiduje aukcji elektronicznej</w:t>
      </w:r>
      <w:r w:rsidR="00D41DDB" w:rsidRPr="00B72D7B">
        <w:rPr>
          <w:rFonts w:ascii="Times New Roman" w:hAnsi="Times New Roman" w:cs="Times New Roman"/>
          <w:sz w:val="24"/>
          <w:szCs w:val="24"/>
        </w:rPr>
        <w:t>.</w:t>
      </w:r>
      <w:bookmarkEnd w:id="529"/>
      <w:bookmarkEnd w:id="530"/>
      <w:bookmarkEnd w:id="531"/>
      <w:bookmarkEnd w:id="532"/>
      <w:bookmarkEnd w:id="533"/>
    </w:p>
    <w:p w:rsidR="00D41DDB" w:rsidRPr="00B72D7B" w:rsidRDefault="00D41DDB" w:rsidP="00D41DDB">
      <w:pPr>
        <w:tabs>
          <w:tab w:val="left" w:pos="851"/>
          <w:tab w:val="left" w:pos="9072"/>
        </w:tabs>
        <w:spacing w:after="0"/>
        <w:jc w:val="both"/>
        <w:outlineLvl w:val="0"/>
        <w:rPr>
          <w:rFonts w:ascii="Times New Roman" w:hAnsi="Times New Roman" w:cs="Times New Roman"/>
          <w:sz w:val="24"/>
          <w:szCs w:val="24"/>
        </w:rPr>
      </w:pPr>
    </w:p>
    <w:p w:rsidR="002E023F" w:rsidRPr="00B72D7B" w:rsidRDefault="00D41DDB" w:rsidP="002F758E">
      <w:pPr>
        <w:pStyle w:val="Akapitzlist"/>
        <w:numPr>
          <w:ilvl w:val="0"/>
          <w:numId w:val="41"/>
        </w:numPr>
        <w:tabs>
          <w:tab w:val="left" w:pos="426"/>
          <w:tab w:val="left" w:pos="9072"/>
        </w:tabs>
        <w:spacing w:after="0"/>
        <w:ind w:left="426" w:hanging="852"/>
        <w:jc w:val="both"/>
        <w:outlineLvl w:val="0"/>
        <w:rPr>
          <w:rFonts w:ascii="Times New Roman" w:hAnsi="Times New Roman" w:cs="Times New Roman"/>
          <w:b/>
          <w:sz w:val="24"/>
          <w:szCs w:val="24"/>
        </w:rPr>
      </w:pPr>
      <w:bookmarkStart w:id="534" w:name="_Toc499801490"/>
      <w:r w:rsidRPr="00B72D7B">
        <w:rPr>
          <w:rFonts w:ascii="Times New Roman" w:hAnsi="Times New Roman" w:cs="Times New Roman"/>
          <w:b/>
          <w:sz w:val="24"/>
          <w:szCs w:val="24"/>
        </w:rPr>
        <w:t xml:space="preserve">Pouczenie o środkach ochrony prawnej przysługujących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ykonawcy w toku postępowania o udzielenie zamówienia.</w:t>
      </w:r>
      <w:bookmarkEnd w:id="534"/>
    </w:p>
    <w:p w:rsidR="00E528B1" w:rsidRPr="00B72D7B" w:rsidRDefault="00E528B1" w:rsidP="002F758E">
      <w:pPr>
        <w:pStyle w:val="Akapitzlist"/>
        <w:numPr>
          <w:ilvl w:val="0"/>
          <w:numId w:val="36"/>
        </w:numPr>
        <w:tabs>
          <w:tab w:val="left" w:pos="851"/>
          <w:tab w:val="left" w:pos="9072"/>
        </w:tabs>
        <w:spacing w:after="0"/>
        <w:ind w:left="851" w:hanging="425"/>
        <w:jc w:val="both"/>
        <w:outlineLvl w:val="0"/>
        <w:rPr>
          <w:rFonts w:ascii="Times New Roman" w:hAnsi="Times New Roman" w:cs="Times New Roman"/>
          <w:sz w:val="24"/>
          <w:szCs w:val="24"/>
        </w:rPr>
      </w:pPr>
      <w:bookmarkStart w:id="535" w:name="_Toc497465966"/>
      <w:bookmarkStart w:id="536" w:name="_Toc497477573"/>
      <w:bookmarkStart w:id="537" w:name="_Toc499801491"/>
      <w:r w:rsidRPr="00B72D7B">
        <w:rPr>
          <w:rFonts w:ascii="Times New Roman" w:hAnsi="Times New Roman" w:cs="Times New Roman"/>
          <w:sz w:val="24"/>
          <w:szCs w:val="24"/>
        </w:rPr>
        <w:t xml:space="preserve">Środki ochrony prawnej przysługują wykonawcy, a także innemu podmiotowi, jeżeli ma lub miał interes w uzyskaniu zamówienia oraz poniósł lub może ponieść szkodę w wyniku naruszenia przez zamawiającego przepisów ustawy, a wobec ogłoszenia </w:t>
      </w:r>
      <w:r w:rsidRPr="00B72D7B">
        <w:rPr>
          <w:rFonts w:ascii="Times New Roman" w:hAnsi="Times New Roman" w:cs="Times New Roman"/>
          <w:sz w:val="24"/>
          <w:szCs w:val="24"/>
        </w:rPr>
        <w:lastRenderedPageBreak/>
        <w:t>o zamówieniu oraz SIWZ przysługują również organizacjom wpisanym na listę, o której mowa w art. 154 pkt 5 ustawy</w:t>
      </w:r>
      <w:r w:rsidR="0017381D" w:rsidRPr="00B72D7B">
        <w:rPr>
          <w:rFonts w:ascii="Times New Roman" w:hAnsi="Times New Roman" w:cs="Times New Roman"/>
          <w:sz w:val="24"/>
          <w:szCs w:val="24"/>
        </w:rPr>
        <w:t>.</w:t>
      </w:r>
      <w:bookmarkEnd w:id="535"/>
      <w:bookmarkEnd w:id="536"/>
      <w:bookmarkEnd w:id="537"/>
      <w:r w:rsidRPr="00B72D7B">
        <w:rPr>
          <w:rFonts w:ascii="Times New Roman" w:hAnsi="Times New Roman" w:cs="Times New Roman"/>
          <w:sz w:val="24"/>
          <w:szCs w:val="24"/>
        </w:rPr>
        <w:t xml:space="preserve"> </w:t>
      </w:r>
    </w:p>
    <w:p w:rsidR="00E528B1" w:rsidRPr="00B72D7B" w:rsidRDefault="00E528B1" w:rsidP="002F758E">
      <w:pPr>
        <w:pStyle w:val="Akapitzlist"/>
        <w:numPr>
          <w:ilvl w:val="0"/>
          <w:numId w:val="36"/>
        </w:numPr>
        <w:tabs>
          <w:tab w:val="left" w:pos="851"/>
          <w:tab w:val="left" w:pos="9072"/>
        </w:tabs>
        <w:spacing w:after="0"/>
        <w:ind w:left="851" w:hanging="425"/>
        <w:jc w:val="both"/>
        <w:outlineLvl w:val="0"/>
        <w:rPr>
          <w:rFonts w:ascii="Times New Roman" w:hAnsi="Times New Roman" w:cs="Times New Roman"/>
          <w:sz w:val="24"/>
          <w:szCs w:val="24"/>
        </w:rPr>
      </w:pPr>
      <w:bookmarkStart w:id="538" w:name="_Toc497465967"/>
      <w:bookmarkStart w:id="539" w:name="_Toc497477574"/>
      <w:bookmarkStart w:id="540" w:name="_Toc499801492"/>
      <w:r w:rsidRPr="00B72D7B">
        <w:rPr>
          <w:rFonts w:ascii="Times New Roman" w:hAnsi="Times New Roman" w:cs="Times New Roman"/>
          <w:sz w:val="24"/>
          <w:szCs w:val="24"/>
        </w:rPr>
        <w:t>Odwołanie – zgodnie z przepisami art. 180-198 ustawy.</w:t>
      </w:r>
      <w:bookmarkEnd w:id="538"/>
      <w:bookmarkEnd w:id="539"/>
      <w:bookmarkEnd w:id="540"/>
    </w:p>
    <w:p w:rsidR="00E528B1" w:rsidRPr="00B72D7B" w:rsidRDefault="00E528B1" w:rsidP="002F758E">
      <w:pPr>
        <w:pStyle w:val="Akapitzlist"/>
        <w:numPr>
          <w:ilvl w:val="0"/>
          <w:numId w:val="36"/>
        </w:numPr>
        <w:tabs>
          <w:tab w:val="left" w:pos="851"/>
          <w:tab w:val="left" w:pos="9072"/>
        </w:tabs>
        <w:spacing w:after="0"/>
        <w:ind w:left="851" w:hanging="425"/>
        <w:jc w:val="both"/>
        <w:outlineLvl w:val="0"/>
        <w:rPr>
          <w:rFonts w:ascii="Times New Roman" w:hAnsi="Times New Roman" w:cs="Times New Roman"/>
          <w:sz w:val="24"/>
          <w:szCs w:val="24"/>
        </w:rPr>
      </w:pPr>
      <w:bookmarkStart w:id="541" w:name="_Toc497465968"/>
      <w:bookmarkStart w:id="542" w:name="_Toc497477575"/>
      <w:bookmarkStart w:id="543" w:name="_Toc499801493"/>
      <w:r w:rsidRPr="00B72D7B">
        <w:rPr>
          <w:rFonts w:ascii="Times New Roman" w:hAnsi="Times New Roman" w:cs="Times New Roman"/>
          <w:sz w:val="24"/>
          <w:szCs w:val="24"/>
        </w:rPr>
        <w:t>Skarga do sądu -  zgodnie z przepisami art. 198 a- 198 g ustawy</w:t>
      </w:r>
      <w:r w:rsidR="0017381D" w:rsidRPr="00B72D7B">
        <w:rPr>
          <w:rFonts w:ascii="Times New Roman" w:hAnsi="Times New Roman" w:cs="Times New Roman"/>
          <w:sz w:val="24"/>
          <w:szCs w:val="24"/>
        </w:rPr>
        <w:t>.</w:t>
      </w:r>
      <w:bookmarkEnd w:id="541"/>
      <w:bookmarkEnd w:id="542"/>
      <w:bookmarkEnd w:id="543"/>
    </w:p>
    <w:p w:rsidR="00E528B1" w:rsidRPr="00B72D7B" w:rsidRDefault="00E528B1" w:rsidP="002F758E">
      <w:pPr>
        <w:pStyle w:val="Akapitzlist"/>
        <w:numPr>
          <w:ilvl w:val="0"/>
          <w:numId w:val="36"/>
        </w:numPr>
        <w:tabs>
          <w:tab w:val="left" w:pos="851"/>
          <w:tab w:val="left" w:pos="9072"/>
        </w:tabs>
        <w:spacing w:after="0"/>
        <w:ind w:left="851" w:hanging="425"/>
        <w:jc w:val="both"/>
        <w:outlineLvl w:val="0"/>
        <w:rPr>
          <w:rFonts w:ascii="Times New Roman" w:hAnsi="Times New Roman" w:cs="Times New Roman"/>
          <w:sz w:val="24"/>
          <w:szCs w:val="24"/>
        </w:rPr>
      </w:pPr>
      <w:bookmarkStart w:id="544" w:name="_Toc497465969"/>
      <w:bookmarkStart w:id="545" w:name="_Toc497477576"/>
      <w:bookmarkStart w:id="546" w:name="_Toc499801494"/>
      <w:r w:rsidRPr="00B72D7B">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zaniechania czynności , do której jest zobowiązany na podstawie ustawy, na które nie przysługuje odwołanie na p</w:t>
      </w:r>
      <w:r w:rsidR="00AE238F" w:rsidRPr="00B72D7B">
        <w:rPr>
          <w:rFonts w:ascii="Times New Roman" w:hAnsi="Times New Roman" w:cs="Times New Roman"/>
          <w:sz w:val="24"/>
          <w:szCs w:val="24"/>
        </w:rPr>
        <w:t>odstawie art. 180 ust 2 ustawy.</w:t>
      </w:r>
      <w:bookmarkEnd w:id="544"/>
      <w:bookmarkEnd w:id="545"/>
      <w:bookmarkEnd w:id="546"/>
    </w:p>
    <w:p w:rsidR="00D2670E" w:rsidRPr="00B72D7B" w:rsidRDefault="00D2670E" w:rsidP="00D2670E">
      <w:pPr>
        <w:tabs>
          <w:tab w:val="left" w:pos="851"/>
          <w:tab w:val="left" w:pos="9072"/>
        </w:tabs>
        <w:spacing w:after="0"/>
        <w:jc w:val="both"/>
        <w:outlineLvl w:val="0"/>
        <w:rPr>
          <w:rFonts w:ascii="Times New Roman" w:hAnsi="Times New Roman" w:cs="Times New Roman"/>
          <w:sz w:val="24"/>
          <w:szCs w:val="24"/>
        </w:rPr>
      </w:pPr>
    </w:p>
    <w:p w:rsidR="00D2670E" w:rsidRPr="00B72D7B" w:rsidRDefault="00D2670E" w:rsidP="002F758E">
      <w:pPr>
        <w:pStyle w:val="Akapitzlist"/>
        <w:numPr>
          <w:ilvl w:val="0"/>
          <w:numId w:val="41"/>
        </w:numPr>
        <w:tabs>
          <w:tab w:val="left" w:pos="426"/>
          <w:tab w:val="left" w:pos="9072"/>
        </w:tabs>
        <w:spacing w:after="0"/>
        <w:ind w:left="426" w:hanging="852"/>
        <w:jc w:val="both"/>
        <w:outlineLvl w:val="0"/>
        <w:rPr>
          <w:rFonts w:ascii="Times New Roman" w:hAnsi="Times New Roman" w:cs="Times New Roman"/>
          <w:b/>
          <w:sz w:val="24"/>
          <w:szCs w:val="24"/>
        </w:rPr>
      </w:pPr>
      <w:bookmarkStart w:id="547" w:name="_Toc499801495"/>
      <w:r w:rsidRPr="00B72D7B">
        <w:rPr>
          <w:rFonts w:ascii="Times New Roman" w:hAnsi="Times New Roman" w:cs="Times New Roman"/>
          <w:b/>
          <w:sz w:val="24"/>
          <w:szCs w:val="24"/>
        </w:rPr>
        <w:t>Wykaz załączników do SIWZ.</w:t>
      </w:r>
      <w:bookmarkEnd w:id="547"/>
    </w:p>
    <w:p w:rsidR="00B9754A" w:rsidRDefault="00AE238F"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bookmarkStart w:id="548" w:name="_Toc479751967"/>
      <w:bookmarkStart w:id="549" w:name="_Toc497465971"/>
      <w:bookmarkStart w:id="550" w:name="_Toc497477578"/>
      <w:bookmarkStart w:id="551" w:name="_Toc499801496"/>
      <w:r w:rsidRPr="00B72D7B">
        <w:rPr>
          <w:rFonts w:ascii="Times New Roman" w:hAnsi="Times New Roman" w:cs="Times New Roman"/>
          <w:sz w:val="24"/>
          <w:szCs w:val="24"/>
        </w:rPr>
        <w:t>Załącznik nr 1</w:t>
      </w:r>
      <w:r w:rsidR="00B9797C" w:rsidRPr="00B72D7B">
        <w:rPr>
          <w:rFonts w:ascii="Times New Roman" w:hAnsi="Times New Roman" w:cs="Times New Roman"/>
          <w:sz w:val="24"/>
          <w:szCs w:val="24"/>
        </w:rPr>
        <w:t xml:space="preserve"> </w:t>
      </w:r>
      <w:r w:rsidR="00125577">
        <w:rPr>
          <w:rFonts w:ascii="Times New Roman" w:hAnsi="Times New Roman" w:cs="Times New Roman"/>
          <w:sz w:val="24"/>
          <w:szCs w:val="24"/>
        </w:rPr>
        <w:t>do SIWZ – szczegółowy</w:t>
      </w:r>
      <w:r w:rsidR="00622CC9">
        <w:rPr>
          <w:rFonts w:ascii="Times New Roman" w:hAnsi="Times New Roman" w:cs="Times New Roman"/>
          <w:sz w:val="24"/>
          <w:szCs w:val="24"/>
        </w:rPr>
        <w:t xml:space="preserve"> opis przedmiotu</w:t>
      </w:r>
      <w:r w:rsidRPr="00B72D7B">
        <w:rPr>
          <w:rFonts w:ascii="Times New Roman" w:hAnsi="Times New Roman" w:cs="Times New Roman"/>
          <w:sz w:val="24"/>
          <w:szCs w:val="24"/>
        </w:rPr>
        <w:t xml:space="preserve"> zamówienia</w:t>
      </w:r>
      <w:r w:rsidR="00870DED" w:rsidRPr="00B72D7B">
        <w:rPr>
          <w:rFonts w:ascii="Times New Roman" w:hAnsi="Times New Roman" w:cs="Times New Roman"/>
          <w:sz w:val="24"/>
          <w:szCs w:val="24"/>
        </w:rPr>
        <w:t>;</w:t>
      </w:r>
      <w:bookmarkEnd w:id="548"/>
      <w:bookmarkEnd w:id="549"/>
      <w:bookmarkEnd w:id="550"/>
      <w:bookmarkEnd w:id="551"/>
    </w:p>
    <w:p w:rsidR="00FD3412" w:rsidRPr="00B72D7B" w:rsidRDefault="00FD3412"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r>
        <w:rPr>
          <w:rFonts w:ascii="Times New Roman" w:hAnsi="Times New Roman" w:cs="Times New Roman"/>
          <w:sz w:val="24"/>
          <w:szCs w:val="24"/>
        </w:rPr>
        <w:t>Załącznik nr 1.1 do SIWZ – lista adresatów;</w:t>
      </w:r>
    </w:p>
    <w:p w:rsidR="00870DED" w:rsidRPr="00B72D7B" w:rsidRDefault="00870DED"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bookmarkStart w:id="552" w:name="_Toc479751969"/>
      <w:bookmarkStart w:id="553" w:name="_Toc497465975"/>
      <w:bookmarkStart w:id="554" w:name="_Toc497477579"/>
      <w:bookmarkStart w:id="555" w:name="_Toc499801497"/>
      <w:r w:rsidRPr="00B72D7B">
        <w:rPr>
          <w:rFonts w:ascii="Times New Roman" w:hAnsi="Times New Roman" w:cs="Times New Roman"/>
          <w:sz w:val="24"/>
          <w:szCs w:val="24"/>
        </w:rPr>
        <w:t>Załącznik nr 2</w:t>
      </w:r>
      <w:r w:rsidR="00467DEF" w:rsidRPr="00B72D7B">
        <w:rPr>
          <w:rFonts w:ascii="Times New Roman" w:hAnsi="Times New Roman" w:cs="Times New Roman"/>
          <w:sz w:val="24"/>
          <w:szCs w:val="24"/>
        </w:rPr>
        <w:t xml:space="preserve"> </w:t>
      </w:r>
      <w:r w:rsidR="00125577">
        <w:rPr>
          <w:rFonts w:ascii="Times New Roman" w:hAnsi="Times New Roman" w:cs="Times New Roman"/>
          <w:sz w:val="24"/>
          <w:szCs w:val="24"/>
        </w:rPr>
        <w:t>SIWZ – wzó</w:t>
      </w:r>
      <w:r w:rsidR="00622CC9">
        <w:rPr>
          <w:rFonts w:ascii="Times New Roman" w:hAnsi="Times New Roman" w:cs="Times New Roman"/>
          <w:sz w:val="24"/>
          <w:szCs w:val="24"/>
        </w:rPr>
        <w:t>r um</w:t>
      </w:r>
      <w:r w:rsidR="00125577">
        <w:rPr>
          <w:rFonts w:ascii="Times New Roman" w:hAnsi="Times New Roman" w:cs="Times New Roman"/>
          <w:sz w:val="24"/>
          <w:szCs w:val="24"/>
        </w:rPr>
        <w:t>o</w:t>
      </w:r>
      <w:r w:rsidR="00622CC9">
        <w:rPr>
          <w:rFonts w:ascii="Times New Roman" w:hAnsi="Times New Roman" w:cs="Times New Roman"/>
          <w:sz w:val="24"/>
          <w:szCs w:val="24"/>
        </w:rPr>
        <w:t>w</w:t>
      </w:r>
      <w:r w:rsidR="00125577">
        <w:rPr>
          <w:rFonts w:ascii="Times New Roman" w:hAnsi="Times New Roman" w:cs="Times New Roman"/>
          <w:sz w:val="24"/>
          <w:szCs w:val="24"/>
        </w:rPr>
        <w:t>y</w:t>
      </w:r>
      <w:r w:rsidRPr="00B72D7B">
        <w:rPr>
          <w:rFonts w:ascii="Times New Roman" w:hAnsi="Times New Roman" w:cs="Times New Roman"/>
          <w:sz w:val="24"/>
          <w:szCs w:val="24"/>
        </w:rPr>
        <w:t>;</w:t>
      </w:r>
      <w:bookmarkEnd w:id="552"/>
      <w:bookmarkEnd w:id="553"/>
      <w:bookmarkEnd w:id="554"/>
      <w:bookmarkEnd w:id="555"/>
    </w:p>
    <w:p w:rsidR="00870DED" w:rsidRPr="00B72D7B" w:rsidRDefault="00AE238F"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bookmarkStart w:id="556" w:name="_Toc479751970"/>
      <w:bookmarkStart w:id="557" w:name="_Toc497465977"/>
      <w:bookmarkStart w:id="558" w:name="_Toc497477580"/>
      <w:bookmarkStart w:id="559" w:name="_Toc499801498"/>
      <w:r w:rsidRPr="00B72D7B">
        <w:rPr>
          <w:rFonts w:ascii="Times New Roman" w:hAnsi="Times New Roman" w:cs="Times New Roman"/>
          <w:sz w:val="24"/>
          <w:szCs w:val="24"/>
        </w:rPr>
        <w:t>Załącznik nr 3 do SIWZ – formularz oferty</w:t>
      </w:r>
      <w:r w:rsidR="00870DED" w:rsidRPr="00B72D7B">
        <w:rPr>
          <w:rFonts w:ascii="Times New Roman" w:hAnsi="Times New Roman" w:cs="Times New Roman"/>
          <w:sz w:val="24"/>
          <w:szCs w:val="24"/>
        </w:rPr>
        <w:t>;</w:t>
      </w:r>
      <w:bookmarkEnd w:id="556"/>
      <w:bookmarkEnd w:id="557"/>
      <w:bookmarkEnd w:id="558"/>
      <w:bookmarkEnd w:id="559"/>
    </w:p>
    <w:p w:rsidR="00870DED" w:rsidRPr="00B72D7B" w:rsidRDefault="00467DEF"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bookmarkStart w:id="560" w:name="_Toc479751972"/>
      <w:bookmarkStart w:id="561" w:name="_Toc497465978"/>
      <w:bookmarkStart w:id="562" w:name="_Toc497477581"/>
      <w:bookmarkStart w:id="563" w:name="_Toc499801499"/>
      <w:r w:rsidRPr="00B72D7B">
        <w:rPr>
          <w:rFonts w:ascii="Times New Roman" w:hAnsi="Times New Roman" w:cs="Times New Roman"/>
          <w:sz w:val="24"/>
          <w:szCs w:val="24"/>
        </w:rPr>
        <w:t>Załącznik nr 4</w:t>
      </w:r>
      <w:r w:rsidR="003C2B3E" w:rsidRPr="00B72D7B">
        <w:rPr>
          <w:rFonts w:ascii="Times New Roman" w:hAnsi="Times New Roman" w:cs="Times New Roman"/>
          <w:sz w:val="24"/>
          <w:szCs w:val="24"/>
        </w:rPr>
        <w:t xml:space="preserve"> do SIWZ – wzór </w:t>
      </w:r>
      <w:r w:rsidR="00870DED" w:rsidRPr="00B72D7B">
        <w:rPr>
          <w:rFonts w:ascii="Times New Roman" w:hAnsi="Times New Roman" w:cs="Times New Roman"/>
          <w:sz w:val="24"/>
          <w:szCs w:val="24"/>
        </w:rPr>
        <w:t>oświadczenia o podstawach wykluczenia;</w:t>
      </w:r>
      <w:bookmarkEnd w:id="560"/>
      <w:bookmarkEnd w:id="561"/>
      <w:bookmarkEnd w:id="562"/>
      <w:bookmarkEnd w:id="563"/>
    </w:p>
    <w:p w:rsidR="00870DED" w:rsidRDefault="00467DEF"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bookmarkStart w:id="564" w:name="_Toc479751973"/>
      <w:bookmarkStart w:id="565" w:name="_Toc497465979"/>
      <w:bookmarkStart w:id="566" w:name="_Toc497477582"/>
      <w:bookmarkStart w:id="567" w:name="_Toc499801500"/>
      <w:r w:rsidRPr="00B72D7B">
        <w:rPr>
          <w:rFonts w:ascii="Times New Roman" w:hAnsi="Times New Roman" w:cs="Times New Roman"/>
          <w:sz w:val="24"/>
          <w:szCs w:val="24"/>
        </w:rPr>
        <w:t>Załącznik nr 5</w:t>
      </w:r>
      <w:r w:rsidR="00D405ED">
        <w:rPr>
          <w:rFonts w:ascii="Times New Roman" w:hAnsi="Times New Roman" w:cs="Times New Roman"/>
          <w:sz w:val="24"/>
          <w:szCs w:val="24"/>
        </w:rPr>
        <w:t xml:space="preserve"> do SIWZ</w:t>
      </w:r>
      <w:r w:rsidR="003C2B3E" w:rsidRPr="00B72D7B">
        <w:rPr>
          <w:rFonts w:ascii="Times New Roman" w:hAnsi="Times New Roman" w:cs="Times New Roman"/>
          <w:sz w:val="24"/>
          <w:szCs w:val="24"/>
        </w:rPr>
        <w:t xml:space="preserve"> – wzór </w:t>
      </w:r>
      <w:r w:rsidR="00870DED" w:rsidRPr="00B72D7B">
        <w:rPr>
          <w:rFonts w:ascii="Times New Roman" w:hAnsi="Times New Roman" w:cs="Times New Roman"/>
          <w:sz w:val="24"/>
          <w:szCs w:val="24"/>
        </w:rPr>
        <w:t xml:space="preserve">oświadczenia </w:t>
      </w:r>
      <w:bookmarkEnd w:id="564"/>
      <w:bookmarkEnd w:id="565"/>
      <w:bookmarkEnd w:id="566"/>
      <w:bookmarkEnd w:id="567"/>
      <w:r w:rsidR="00FB5BEA">
        <w:rPr>
          <w:rFonts w:ascii="Times New Roman" w:hAnsi="Times New Roman" w:cs="Times New Roman"/>
          <w:sz w:val="24"/>
          <w:szCs w:val="24"/>
        </w:rPr>
        <w:t xml:space="preserve">dot. </w:t>
      </w:r>
      <w:r w:rsidR="00D405ED">
        <w:rPr>
          <w:rFonts w:ascii="Times New Roman" w:hAnsi="Times New Roman" w:cs="Times New Roman"/>
          <w:sz w:val="24"/>
          <w:szCs w:val="24"/>
        </w:rPr>
        <w:t>warunków udziału w</w:t>
      </w:r>
      <w:r w:rsidR="00FB5BEA">
        <w:rPr>
          <w:rFonts w:ascii="Times New Roman" w:hAnsi="Times New Roman" w:cs="Times New Roman"/>
          <w:sz w:val="24"/>
          <w:szCs w:val="24"/>
        </w:rPr>
        <w:t> </w:t>
      </w:r>
      <w:r w:rsidR="00D405ED">
        <w:rPr>
          <w:rFonts w:ascii="Times New Roman" w:hAnsi="Times New Roman" w:cs="Times New Roman"/>
          <w:sz w:val="24"/>
          <w:szCs w:val="24"/>
        </w:rPr>
        <w:t>postępowaniu;</w:t>
      </w:r>
    </w:p>
    <w:p w:rsidR="00D405ED" w:rsidRDefault="00D405ED"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Załącznik nr 6 do SIWZ – wzór oświadczenia </w:t>
      </w:r>
      <w:r w:rsidR="006A3288">
        <w:rPr>
          <w:rFonts w:ascii="Times New Roman" w:hAnsi="Times New Roman" w:cs="Times New Roman"/>
          <w:sz w:val="24"/>
          <w:szCs w:val="24"/>
        </w:rPr>
        <w:t>o grupie kapitałowej;</w:t>
      </w:r>
    </w:p>
    <w:p w:rsidR="006A3288" w:rsidRDefault="006A3288"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Załącznik nr 7 do SWIZ </w:t>
      </w:r>
      <w:r w:rsidR="00000752">
        <w:rPr>
          <w:rFonts w:ascii="Times New Roman" w:hAnsi="Times New Roman" w:cs="Times New Roman"/>
          <w:sz w:val="24"/>
          <w:szCs w:val="24"/>
        </w:rPr>
        <w:t>–</w:t>
      </w:r>
      <w:r>
        <w:rPr>
          <w:rFonts w:ascii="Times New Roman" w:hAnsi="Times New Roman" w:cs="Times New Roman"/>
          <w:sz w:val="24"/>
          <w:szCs w:val="24"/>
        </w:rPr>
        <w:t xml:space="preserve"> </w:t>
      </w:r>
      <w:r w:rsidR="00000752">
        <w:rPr>
          <w:rFonts w:ascii="Times New Roman" w:hAnsi="Times New Roman" w:cs="Times New Roman"/>
          <w:sz w:val="24"/>
          <w:szCs w:val="24"/>
        </w:rPr>
        <w:t xml:space="preserve">wzór </w:t>
      </w:r>
      <w:r w:rsidR="004E4C3B">
        <w:rPr>
          <w:rFonts w:ascii="Times New Roman" w:hAnsi="Times New Roman" w:cs="Times New Roman"/>
          <w:sz w:val="24"/>
          <w:szCs w:val="24"/>
        </w:rPr>
        <w:t>wykazu usług;</w:t>
      </w:r>
    </w:p>
    <w:p w:rsidR="004E4C3B" w:rsidRPr="00B72D7B" w:rsidRDefault="004E4C3B" w:rsidP="002F758E">
      <w:pPr>
        <w:pStyle w:val="Akapitzlist"/>
        <w:numPr>
          <w:ilvl w:val="0"/>
          <w:numId w:val="34"/>
        </w:numPr>
        <w:tabs>
          <w:tab w:val="left" w:pos="426"/>
          <w:tab w:val="left" w:pos="9072"/>
        </w:tabs>
        <w:spacing w:after="0"/>
        <w:jc w:val="both"/>
        <w:outlineLvl w:val="0"/>
        <w:rPr>
          <w:rFonts w:ascii="Times New Roman" w:hAnsi="Times New Roman" w:cs="Times New Roman"/>
          <w:sz w:val="24"/>
          <w:szCs w:val="24"/>
        </w:rPr>
      </w:pPr>
      <w:r>
        <w:rPr>
          <w:rFonts w:ascii="Times New Roman" w:hAnsi="Times New Roman" w:cs="Times New Roman"/>
          <w:sz w:val="24"/>
          <w:szCs w:val="24"/>
        </w:rPr>
        <w:t>Załącznik nr 8 do SIWZ – wzór wykazu osób.</w:t>
      </w:r>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p w:rsidR="00BA5574" w:rsidRPr="00B72D7B" w:rsidRDefault="00BA5574" w:rsidP="007B10A1">
      <w:pPr>
        <w:pStyle w:val="Akapitzlist"/>
        <w:tabs>
          <w:tab w:val="left" w:pos="426"/>
          <w:tab w:val="left" w:pos="6379"/>
        </w:tabs>
        <w:spacing w:after="0"/>
        <w:ind w:left="0"/>
        <w:outlineLvl w:val="0"/>
        <w:rPr>
          <w:rFonts w:ascii="Times New Roman" w:hAnsi="Times New Roman" w:cs="Times New Roman"/>
          <w:sz w:val="24"/>
          <w:szCs w:val="24"/>
        </w:rPr>
      </w:pPr>
      <w:bookmarkStart w:id="568" w:name="_Toc479751974"/>
      <w:bookmarkStart w:id="569" w:name="_Toc497465980"/>
      <w:bookmarkStart w:id="570" w:name="_Toc497477583"/>
      <w:bookmarkStart w:id="571" w:name="_Toc499801501"/>
      <w:r w:rsidRPr="00B72D7B">
        <w:rPr>
          <w:rFonts w:ascii="Times New Roman" w:hAnsi="Times New Roman" w:cs="Times New Roman"/>
          <w:sz w:val="24"/>
          <w:szCs w:val="24"/>
        </w:rPr>
        <w:t>Sporządził:</w:t>
      </w:r>
      <w:bookmarkEnd w:id="568"/>
      <w:r w:rsidR="007B10A1" w:rsidRPr="00B72D7B">
        <w:rPr>
          <w:rFonts w:ascii="Times New Roman" w:hAnsi="Times New Roman" w:cs="Times New Roman"/>
          <w:sz w:val="24"/>
          <w:szCs w:val="24"/>
        </w:rPr>
        <w:tab/>
        <w:t>Zatwierdził:</w:t>
      </w:r>
      <w:bookmarkEnd w:id="569"/>
      <w:bookmarkEnd w:id="570"/>
      <w:bookmarkEnd w:id="571"/>
    </w:p>
    <w:p w:rsidR="00BA5574" w:rsidRPr="00B72D7B" w:rsidRDefault="00BA5574" w:rsidP="00BA5574">
      <w:pPr>
        <w:pStyle w:val="Akapitzlist"/>
        <w:tabs>
          <w:tab w:val="left" w:pos="426"/>
          <w:tab w:val="left" w:pos="9072"/>
        </w:tabs>
        <w:spacing w:after="0"/>
        <w:ind w:left="786"/>
        <w:outlineLvl w:val="0"/>
        <w:rPr>
          <w:rFonts w:ascii="Times New Roman" w:hAnsi="Times New Roman" w:cs="Times New Roman"/>
          <w:sz w:val="24"/>
          <w:szCs w:val="24"/>
        </w:rPr>
      </w:pPr>
    </w:p>
    <w:p w:rsidR="00BA5574" w:rsidRPr="00B72D7B" w:rsidRDefault="00BA5574" w:rsidP="007B10A1">
      <w:pPr>
        <w:pStyle w:val="Akapitzlist"/>
        <w:tabs>
          <w:tab w:val="left" w:pos="426"/>
          <w:tab w:val="left" w:pos="6237"/>
        </w:tabs>
        <w:spacing w:after="0"/>
        <w:ind w:left="0"/>
        <w:outlineLvl w:val="0"/>
        <w:rPr>
          <w:rFonts w:ascii="Times New Roman" w:hAnsi="Times New Roman" w:cs="Times New Roman"/>
          <w:sz w:val="24"/>
          <w:szCs w:val="24"/>
        </w:rPr>
      </w:pPr>
      <w:bookmarkStart w:id="572" w:name="_Toc479751975"/>
      <w:bookmarkStart w:id="573" w:name="_Toc497465981"/>
      <w:bookmarkStart w:id="574" w:name="_Toc497477584"/>
      <w:bookmarkStart w:id="575" w:name="_Toc499801502"/>
      <w:r w:rsidRPr="00B72D7B">
        <w:rPr>
          <w:rFonts w:ascii="Times New Roman" w:hAnsi="Times New Roman" w:cs="Times New Roman"/>
          <w:sz w:val="24"/>
          <w:szCs w:val="24"/>
        </w:rPr>
        <w:t>…………………………..</w:t>
      </w:r>
      <w:bookmarkEnd w:id="572"/>
      <w:r w:rsidR="007B10A1" w:rsidRPr="00B72D7B">
        <w:rPr>
          <w:rFonts w:ascii="Times New Roman" w:hAnsi="Times New Roman" w:cs="Times New Roman"/>
          <w:sz w:val="24"/>
          <w:szCs w:val="24"/>
        </w:rPr>
        <w:t xml:space="preserve">                                                               ……………………………..</w:t>
      </w:r>
      <w:bookmarkEnd w:id="573"/>
      <w:bookmarkEnd w:id="574"/>
      <w:bookmarkEnd w:id="575"/>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sectPr w:rsidR="00BA5574" w:rsidRPr="00B72D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21" w:rsidRDefault="009A5921" w:rsidP="00FA06E4">
      <w:pPr>
        <w:spacing w:after="0" w:line="240" w:lineRule="auto"/>
      </w:pPr>
      <w:r>
        <w:separator/>
      </w:r>
    </w:p>
  </w:endnote>
  <w:endnote w:type="continuationSeparator" w:id="0">
    <w:p w:rsidR="009A5921" w:rsidRDefault="009A5921" w:rsidP="00FA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3742"/>
      <w:docPartObj>
        <w:docPartGallery w:val="Page Numbers (Bottom of Page)"/>
        <w:docPartUnique/>
      </w:docPartObj>
    </w:sdtPr>
    <w:sdtContent>
      <w:sdt>
        <w:sdtPr>
          <w:id w:val="-1669238322"/>
          <w:docPartObj>
            <w:docPartGallery w:val="Page Numbers (Top of Page)"/>
            <w:docPartUnique/>
          </w:docPartObj>
        </w:sdtPr>
        <w:sdtContent>
          <w:p w:rsidR="009A5921" w:rsidRDefault="009A5921">
            <w:pPr>
              <w:pStyle w:val="Stopka"/>
              <w:jc w:val="center"/>
            </w:pPr>
            <w:r w:rsidRPr="00FA06E4">
              <w:rPr>
                <w:sz w:val="18"/>
                <w:szCs w:val="18"/>
              </w:rPr>
              <w:t xml:space="preserve">Strona </w:t>
            </w:r>
            <w:r w:rsidRPr="00FA06E4">
              <w:rPr>
                <w:b/>
                <w:bCs/>
                <w:sz w:val="18"/>
                <w:szCs w:val="18"/>
              </w:rPr>
              <w:fldChar w:fldCharType="begin"/>
            </w:r>
            <w:r w:rsidRPr="00FA06E4">
              <w:rPr>
                <w:b/>
                <w:bCs/>
                <w:sz w:val="18"/>
                <w:szCs w:val="18"/>
              </w:rPr>
              <w:instrText>PAGE</w:instrText>
            </w:r>
            <w:r w:rsidRPr="00FA06E4">
              <w:rPr>
                <w:b/>
                <w:bCs/>
                <w:sz w:val="18"/>
                <w:szCs w:val="18"/>
              </w:rPr>
              <w:fldChar w:fldCharType="separate"/>
            </w:r>
            <w:r w:rsidR="00115890">
              <w:rPr>
                <w:b/>
                <w:bCs/>
                <w:noProof/>
                <w:sz w:val="18"/>
                <w:szCs w:val="18"/>
              </w:rPr>
              <w:t>20</w:t>
            </w:r>
            <w:r w:rsidRPr="00FA06E4">
              <w:rPr>
                <w:b/>
                <w:bCs/>
                <w:sz w:val="18"/>
                <w:szCs w:val="18"/>
              </w:rPr>
              <w:fldChar w:fldCharType="end"/>
            </w:r>
            <w:r w:rsidRPr="00FA06E4">
              <w:rPr>
                <w:sz w:val="18"/>
                <w:szCs w:val="18"/>
              </w:rPr>
              <w:t xml:space="preserve"> z </w:t>
            </w:r>
            <w:r w:rsidRPr="00FA06E4">
              <w:rPr>
                <w:b/>
                <w:bCs/>
                <w:sz w:val="18"/>
                <w:szCs w:val="18"/>
              </w:rPr>
              <w:fldChar w:fldCharType="begin"/>
            </w:r>
            <w:r w:rsidRPr="00FA06E4">
              <w:rPr>
                <w:b/>
                <w:bCs/>
                <w:sz w:val="18"/>
                <w:szCs w:val="18"/>
              </w:rPr>
              <w:instrText>NUMPAGES</w:instrText>
            </w:r>
            <w:r w:rsidRPr="00FA06E4">
              <w:rPr>
                <w:b/>
                <w:bCs/>
                <w:sz w:val="18"/>
                <w:szCs w:val="18"/>
              </w:rPr>
              <w:fldChar w:fldCharType="separate"/>
            </w:r>
            <w:r w:rsidR="00115890">
              <w:rPr>
                <w:b/>
                <w:bCs/>
                <w:noProof/>
                <w:sz w:val="18"/>
                <w:szCs w:val="18"/>
              </w:rPr>
              <w:t>21</w:t>
            </w:r>
            <w:r w:rsidRPr="00FA06E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21" w:rsidRDefault="009A5921" w:rsidP="00FA06E4">
      <w:pPr>
        <w:spacing w:after="0" w:line="240" w:lineRule="auto"/>
      </w:pPr>
      <w:r>
        <w:separator/>
      </w:r>
    </w:p>
  </w:footnote>
  <w:footnote w:type="continuationSeparator" w:id="0">
    <w:p w:rsidR="009A5921" w:rsidRDefault="009A5921" w:rsidP="00FA06E4">
      <w:pPr>
        <w:spacing w:after="0" w:line="240" w:lineRule="auto"/>
      </w:pPr>
      <w:r>
        <w:continuationSeparator/>
      </w:r>
    </w:p>
  </w:footnote>
  <w:footnote w:id="1">
    <w:p w:rsidR="009A5921" w:rsidRDefault="009A5921" w:rsidP="003F04B4">
      <w:pPr>
        <w:pStyle w:val="Tekstprzypisudolnego"/>
        <w:jc w:val="both"/>
      </w:pPr>
      <w:r>
        <w:rPr>
          <w:rStyle w:val="Odwoanieprzypisudolnego"/>
        </w:rPr>
        <w:footnoteRef/>
      </w:r>
      <w:r>
        <w:t xml:space="preserve"> </w:t>
      </w:r>
      <w:r w:rsidRPr="003F04B4">
        <w:t>Procedura oceny spełniania warunków udziału w postępowaniu i braku podstaw do wykluczenia z</w:t>
      </w:r>
      <w:r>
        <w:t> </w:t>
      </w:r>
      <w:r w:rsidRPr="003F04B4">
        <w:t>postępowania - w tym: Wykaz oświadczeń lub dokumentów, jakie zobowiązani są dostarczyć Wykonawcy w</w:t>
      </w:r>
      <w:r>
        <w:t> </w:t>
      </w:r>
      <w:r w:rsidRPr="003F04B4">
        <w:t xml:space="preserve">celu potwierdzenia spełniania przez Wykonawcę warunków, o których mowa w art. 22 ust. 1b ustawy PZP oraz wykazania braku podstaw wykluczenia z postępowania, w okolicznościach, o których mowa wart. </w:t>
      </w:r>
      <w:r w:rsidRPr="00375084">
        <w:t>24 ust. 1 pkt 12-23.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2E"/>
    <w:multiLevelType w:val="hybridMultilevel"/>
    <w:tmpl w:val="0B564B04"/>
    <w:lvl w:ilvl="0" w:tplc="4CA24AD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41035"/>
    <w:multiLevelType w:val="hybridMultilevel"/>
    <w:tmpl w:val="FE26A7E0"/>
    <w:lvl w:ilvl="0" w:tplc="509E42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3627E"/>
    <w:multiLevelType w:val="hybridMultilevel"/>
    <w:tmpl w:val="AEC4049A"/>
    <w:lvl w:ilvl="0" w:tplc="D20835B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37969"/>
    <w:multiLevelType w:val="hybridMultilevel"/>
    <w:tmpl w:val="02DE3D34"/>
    <w:lvl w:ilvl="0" w:tplc="9D0C48AA">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E19EF"/>
    <w:multiLevelType w:val="hybridMultilevel"/>
    <w:tmpl w:val="810E958A"/>
    <w:lvl w:ilvl="0" w:tplc="D03AB862">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B099F"/>
    <w:multiLevelType w:val="hybridMultilevel"/>
    <w:tmpl w:val="9378FEB4"/>
    <w:lvl w:ilvl="0" w:tplc="2F8A4226">
      <w:start w:val="2"/>
      <w:numFmt w:val="decimal"/>
      <w:lvlText w:val="%1)"/>
      <w:lvlJc w:val="left"/>
      <w:pPr>
        <w:ind w:left="0" w:hanging="403"/>
      </w:pPr>
      <w:rPr>
        <w:rFonts w:ascii="Times New Roman" w:eastAsia="Arial" w:hAnsi="Times New Roman" w:cs="Times New Roman" w:hint="default"/>
        <w:b w:val="0"/>
        <w:w w:val="9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1761"/>
    <w:multiLevelType w:val="hybridMultilevel"/>
    <w:tmpl w:val="8618ECC8"/>
    <w:lvl w:ilvl="0" w:tplc="4872A4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163211"/>
    <w:multiLevelType w:val="hybridMultilevel"/>
    <w:tmpl w:val="E7A4227E"/>
    <w:lvl w:ilvl="0" w:tplc="476A20E4">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D18D2"/>
    <w:multiLevelType w:val="hybridMultilevel"/>
    <w:tmpl w:val="1BBE9C56"/>
    <w:lvl w:ilvl="0" w:tplc="1E8A082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E714FA"/>
    <w:multiLevelType w:val="hybridMultilevel"/>
    <w:tmpl w:val="9A844912"/>
    <w:lvl w:ilvl="0" w:tplc="3FD2E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46967"/>
    <w:multiLevelType w:val="hybridMultilevel"/>
    <w:tmpl w:val="DC10ED32"/>
    <w:lvl w:ilvl="0" w:tplc="9C665D1A">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E63E34"/>
    <w:multiLevelType w:val="hybridMultilevel"/>
    <w:tmpl w:val="158C0CEE"/>
    <w:lvl w:ilvl="0" w:tplc="5992C4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601493"/>
    <w:multiLevelType w:val="hybridMultilevel"/>
    <w:tmpl w:val="2FA06784"/>
    <w:lvl w:ilvl="0" w:tplc="0D445708">
      <w:start w:val="1"/>
      <w:numFmt w:val="decimal"/>
      <w:lvlText w:val="%1."/>
      <w:lvlJc w:val="left"/>
      <w:pPr>
        <w:ind w:left="0" w:hanging="543"/>
      </w:pPr>
      <w:rPr>
        <w:rFonts w:ascii="Times New Roman" w:eastAsia="Arial" w:hAnsi="Times New Roman" w:cs="Times New Roman" w:hint="default"/>
        <w:w w:val="10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9B0E03"/>
    <w:multiLevelType w:val="hybridMultilevel"/>
    <w:tmpl w:val="B0E25B2E"/>
    <w:lvl w:ilvl="0" w:tplc="8722C38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57E02F9"/>
    <w:multiLevelType w:val="hybridMultilevel"/>
    <w:tmpl w:val="0A80201E"/>
    <w:lvl w:ilvl="0" w:tplc="4C94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7F174B7"/>
    <w:multiLevelType w:val="hybridMultilevel"/>
    <w:tmpl w:val="BC0238D0"/>
    <w:lvl w:ilvl="0" w:tplc="BB50726E">
      <w:start w:val="4"/>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041D20"/>
    <w:multiLevelType w:val="hybridMultilevel"/>
    <w:tmpl w:val="3C4EC758"/>
    <w:lvl w:ilvl="0" w:tplc="D51C3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AA659A3"/>
    <w:multiLevelType w:val="hybridMultilevel"/>
    <w:tmpl w:val="6DBEB212"/>
    <w:lvl w:ilvl="0" w:tplc="DF42A688">
      <w:start w:val="1"/>
      <w:numFmt w:val="decimal"/>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D08455E"/>
    <w:multiLevelType w:val="hybridMultilevel"/>
    <w:tmpl w:val="066A739E"/>
    <w:lvl w:ilvl="0" w:tplc="A772733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E093D51"/>
    <w:multiLevelType w:val="hybridMultilevel"/>
    <w:tmpl w:val="01429820"/>
    <w:lvl w:ilvl="0" w:tplc="6B2C04E0">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2C4BC5"/>
    <w:multiLevelType w:val="hybridMultilevel"/>
    <w:tmpl w:val="EE78F214"/>
    <w:lvl w:ilvl="0" w:tplc="D0829E7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54550BC"/>
    <w:multiLevelType w:val="hybridMultilevel"/>
    <w:tmpl w:val="485EA0B4"/>
    <w:lvl w:ilvl="0" w:tplc="DA9AC594">
      <w:start w:val="4"/>
      <w:numFmt w:val="upperRoman"/>
      <w:lvlText w:val="%1."/>
      <w:lvlJc w:val="left"/>
      <w:pPr>
        <w:ind w:hanging="556"/>
      </w:pPr>
      <w:rPr>
        <w:rFonts w:asciiTheme="minorHAnsi" w:eastAsia="Arial" w:hAnsiTheme="minorHAnsi" w:hint="default"/>
        <w:b/>
        <w:sz w:val="24"/>
        <w:szCs w:val="24"/>
      </w:rPr>
    </w:lvl>
    <w:lvl w:ilvl="1" w:tplc="A55C5A5A">
      <w:start w:val="1"/>
      <w:numFmt w:val="decimal"/>
      <w:lvlText w:val="%2."/>
      <w:lvlJc w:val="left"/>
      <w:pPr>
        <w:ind w:hanging="542"/>
      </w:pPr>
      <w:rPr>
        <w:rFonts w:ascii="Calibri" w:hAnsi="Calibri" w:hint="default"/>
        <w:b w:val="0"/>
        <w:i w:val="0"/>
        <w:w w:val="94"/>
        <w:sz w:val="22"/>
        <w:szCs w:val="24"/>
      </w:rPr>
    </w:lvl>
    <w:lvl w:ilvl="2" w:tplc="A62422BC">
      <w:start w:val="1"/>
      <w:numFmt w:val="decimal"/>
      <w:lvlText w:val="%3)"/>
      <w:lvlJc w:val="left"/>
      <w:pPr>
        <w:ind w:hanging="403"/>
      </w:pPr>
      <w:rPr>
        <w:rFonts w:ascii="Times New Roman" w:eastAsia="Arial" w:hAnsi="Times New Roman" w:cs="Times New Roman" w:hint="default"/>
        <w:b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abstractNum w:abstractNumId="22">
    <w:nsid w:val="3894389E"/>
    <w:multiLevelType w:val="hybridMultilevel"/>
    <w:tmpl w:val="90B86B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A9F30B4"/>
    <w:multiLevelType w:val="hybridMultilevel"/>
    <w:tmpl w:val="5ACA4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04792"/>
    <w:multiLevelType w:val="hybridMultilevel"/>
    <w:tmpl w:val="11007F42"/>
    <w:lvl w:ilvl="0" w:tplc="663EC86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67E39"/>
    <w:multiLevelType w:val="hybridMultilevel"/>
    <w:tmpl w:val="AA58736C"/>
    <w:lvl w:ilvl="0" w:tplc="3C04CB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FD188D"/>
    <w:multiLevelType w:val="hybridMultilevel"/>
    <w:tmpl w:val="FD60EA92"/>
    <w:lvl w:ilvl="0" w:tplc="CE588FF8">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3D2D3C"/>
    <w:multiLevelType w:val="hybridMultilevel"/>
    <w:tmpl w:val="E17E4AE6"/>
    <w:lvl w:ilvl="0" w:tplc="F7E2497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0861DD7"/>
    <w:multiLevelType w:val="hybridMultilevel"/>
    <w:tmpl w:val="F97476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40EA20D5"/>
    <w:multiLevelType w:val="hybridMultilevel"/>
    <w:tmpl w:val="834A190C"/>
    <w:lvl w:ilvl="0" w:tplc="20B8AA4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67B4A"/>
    <w:multiLevelType w:val="hybridMultilevel"/>
    <w:tmpl w:val="D78C9F34"/>
    <w:lvl w:ilvl="0" w:tplc="5EAC55A2">
      <w:start w:val="12"/>
      <w:numFmt w:val="upperRoman"/>
      <w:lvlText w:val="%1."/>
      <w:lvlJc w:val="left"/>
      <w:pPr>
        <w:ind w:left="1353" w:hanging="567"/>
      </w:pPr>
      <w:rPr>
        <w:rFonts w:ascii="Times New Roman" w:eastAsia="Arial" w:hAnsi="Times New Roman" w:cs="Times New Roman" w:hint="default"/>
        <w:b/>
        <w:w w:val="103"/>
        <w:sz w:val="24"/>
        <w:szCs w:val="24"/>
      </w:rPr>
    </w:lvl>
    <w:lvl w:ilvl="1" w:tplc="D414BB5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3011D2"/>
    <w:multiLevelType w:val="hybridMultilevel"/>
    <w:tmpl w:val="9DB6EEC2"/>
    <w:lvl w:ilvl="0" w:tplc="631CB2B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D295E5F"/>
    <w:multiLevelType w:val="hybridMultilevel"/>
    <w:tmpl w:val="4F8290B4"/>
    <w:lvl w:ilvl="0" w:tplc="DA742B62">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1E23AC"/>
    <w:multiLevelType w:val="hybridMultilevel"/>
    <w:tmpl w:val="2B9C733A"/>
    <w:lvl w:ilvl="0" w:tplc="E20C8E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B237FB"/>
    <w:multiLevelType w:val="hybridMultilevel"/>
    <w:tmpl w:val="DEA6296C"/>
    <w:lvl w:ilvl="0" w:tplc="007258F8">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9C6975"/>
    <w:multiLevelType w:val="hybridMultilevel"/>
    <w:tmpl w:val="E788D042"/>
    <w:lvl w:ilvl="0" w:tplc="9728775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A127E5"/>
    <w:multiLevelType w:val="hybridMultilevel"/>
    <w:tmpl w:val="51860056"/>
    <w:lvl w:ilvl="0" w:tplc="7DB4DD4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E3C38"/>
    <w:multiLevelType w:val="hybridMultilevel"/>
    <w:tmpl w:val="B2B42C42"/>
    <w:lvl w:ilvl="0" w:tplc="570A8D8C">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A9C5228"/>
    <w:multiLevelType w:val="hybridMultilevel"/>
    <w:tmpl w:val="96C23A78"/>
    <w:lvl w:ilvl="0" w:tplc="B48AA38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7E124D"/>
    <w:multiLevelType w:val="hybridMultilevel"/>
    <w:tmpl w:val="57BC4FB4"/>
    <w:lvl w:ilvl="0" w:tplc="3D82F39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ED131D7"/>
    <w:multiLevelType w:val="hybridMultilevel"/>
    <w:tmpl w:val="ECA8ABB4"/>
    <w:lvl w:ilvl="0" w:tplc="9C8898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F4F1CF7"/>
    <w:multiLevelType w:val="hybridMultilevel"/>
    <w:tmpl w:val="E662F8BC"/>
    <w:lvl w:ilvl="0" w:tplc="F780A7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0F6033B"/>
    <w:multiLevelType w:val="hybridMultilevel"/>
    <w:tmpl w:val="3CC6F234"/>
    <w:lvl w:ilvl="0" w:tplc="08142E8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FD2265"/>
    <w:multiLevelType w:val="hybridMultilevel"/>
    <w:tmpl w:val="28E2DDC8"/>
    <w:lvl w:ilvl="0" w:tplc="DA7434B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1245D47"/>
    <w:multiLevelType w:val="hybridMultilevel"/>
    <w:tmpl w:val="FEA0D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517D6F"/>
    <w:multiLevelType w:val="hybridMultilevel"/>
    <w:tmpl w:val="99A24826"/>
    <w:lvl w:ilvl="0" w:tplc="DD58046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B33DF6"/>
    <w:multiLevelType w:val="hybridMultilevel"/>
    <w:tmpl w:val="9578A0D4"/>
    <w:lvl w:ilvl="0" w:tplc="6712B19E">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B54AA3"/>
    <w:multiLevelType w:val="hybridMultilevel"/>
    <w:tmpl w:val="B20AA3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C2647EA"/>
    <w:multiLevelType w:val="hybridMultilevel"/>
    <w:tmpl w:val="B106DAEA"/>
    <w:lvl w:ilvl="0" w:tplc="BB5C5E4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D621FB7"/>
    <w:multiLevelType w:val="hybridMultilevel"/>
    <w:tmpl w:val="5DD40C92"/>
    <w:lvl w:ilvl="0" w:tplc="FF1ED78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38B7E63"/>
    <w:multiLevelType w:val="hybridMultilevel"/>
    <w:tmpl w:val="40D233D4"/>
    <w:lvl w:ilvl="0" w:tplc="A25AE26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74C031F5"/>
    <w:multiLevelType w:val="hybridMultilevel"/>
    <w:tmpl w:val="64C42B76"/>
    <w:lvl w:ilvl="0" w:tplc="FDE621DA">
      <w:start w:val="3"/>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EF4397"/>
    <w:multiLevelType w:val="hybridMultilevel"/>
    <w:tmpl w:val="54ACA668"/>
    <w:lvl w:ilvl="0" w:tplc="9C62D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423ABE"/>
    <w:multiLevelType w:val="hybridMultilevel"/>
    <w:tmpl w:val="D70ECF06"/>
    <w:lvl w:ilvl="0" w:tplc="D414BB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7AC5447"/>
    <w:multiLevelType w:val="hybridMultilevel"/>
    <w:tmpl w:val="3D36C306"/>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5">
    <w:nsid w:val="7A904674"/>
    <w:multiLevelType w:val="hybridMultilevel"/>
    <w:tmpl w:val="421CA630"/>
    <w:lvl w:ilvl="0" w:tplc="620CBC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0E25C2"/>
    <w:multiLevelType w:val="hybridMultilevel"/>
    <w:tmpl w:val="F4FAA304"/>
    <w:lvl w:ilvl="0" w:tplc="DA9AC594">
      <w:start w:val="4"/>
      <w:numFmt w:val="upperRoman"/>
      <w:lvlText w:val="%1."/>
      <w:lvlJc w:val="left"/>
      <w:pPr>
        <w:ind w:hanging="556"/>
      </w:pPr>
      <w:rPr>
        <w:rFonts w:asciiTheme="minorHAnsi" w:eastAsia="Arial" w:hAnsiTheme="minorHAnsi" w:hint="default"/>
        <w:b/>
        <w:sz w:val="24"/>
        <w:szCs w:val="24"/>
      </w:rPr>
    </w:lvl>
    <w:lvl w:ilvl="1" w:tplc="A15E1CE4">
      <w:start w:val="1"/>
      <w:numFmt w:val="decimal"/>
      <w:lvlText w:val="%2."/>
      <w:lvlJc w:val="left"/>
      <w:pPr>
        <w:ind w:hanging="542"/>
      </w:pPr>
      <w:rPr>
        <w:rFonts w:ascii="Times New Roman" w:eastAsiaTheme="minorHAnsi" w:hAnsi="Times New Roman" w:cs="Times New Roman"/>
        <w:w w:val="94"/>
        <w:sz w:val="24"/>
        <w:szCs w:val="24"/>
      </w:rPr>
    </w:lvl>
    <w:lvl w:ilvl="2" w:tplc="526A1450">
      <w:start w:val="1"/>
      <w:numFmt w:val="decimal"/>
      <w:lvlText w:val="%3)"/>
      <w:lvlJc w:val="left"/>
      <w:pPr>
        <w:ind w:hanging="403"/>
      </w:pPr>
      <w:rPr>
        <w:rFonts w:ascii="Times New Roman" w:eastAsia="Arial" w:hAnsi="Times New Roman" w:cs="Times New Roman" w:hint="default"/>
        <w:b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num w:numId="1">
    <w:abstractNumId w:val="46"/>
  </w:num>
  <w:num w:numId="2">
    <w:abstractNumId w:val="27"/>
  </w:num>
  <w:num w:numId="3">
    <w:abstractNumId w:val="51"/>
  </w:num>
  <w:num w:numId="4">
    <w:abstractNumId w:val="13"/>
  </w:num>
  <w:num w:numId="5">
    <w:abstractNumId w:val="15"/>
  </w:num>
  <w:num w:numId="6">
    <w:abstractNumId w:val="50"/>
  </w:num>
  <w:num w:numId="7">
    <w:abstractNumId w:val="41"/>
  </w:num>
  <w:num w:numId="8">
    <w:abstractNumId w:val="43"/>
  </w:num>
  <w:num w:numId="9">
    <w:abstractNumId w:val="48"/>
  </w:num>
  <w:num w:numId="10">
    <w:abstractNumId w:val="3"/>
  </w:num>
  <w:num w:numId="11">
    <w:abstractNumId w:val="39"/>
  </w:num>
  <w:num w:numId="12">
    <w:abstractNumId w:val="2"/>
  </w:num>
  <w:num w:numId="13">
    <w:abstractNumId w:val="18"/>
  </w:num>
  <w:num w:numId="14">
    <w:abstractNumId w:val="22"/>
  </w:num>
  <w:num w:numId="15">
    <w:abstractNumId w:val="31"/>
  </w:num>
  <w:num w:numId="16">
    <w:abstractNumId w:val="0"/>
  </w:num>
  <w:num w:numId="17">
    <w:abstractNumId w:val="36"/>
  </w:num>
  <w:num w:numId="18">
    <w:abstractNumId w:val="7"/>
  </w:num>
  <w:num w:numId="19">
    <w:abstractNumId w:val="19"/>
  </w:num>
  <w:num w:numId="20">
    <w:abstractNumId w:val="53"/>
  </w:num>
  <w:num w:numId="21">
    <w:abstractNumId w:val="35"/>
  </w:num>
  <w:num w:numId="22">
    <w:abstractNumId w:val="34"/>
  </w:num>
  <w:num w:numId="23">
    <w:abstractNumId w:val="17"/>
  </w:num>
  <w:num w:numId="24">
    <w:abstractNumId w:val="8"/>
  </w:num>
  <w:num w:numId="25">
    <w:abstractNumId w:val="47"/>
  </w:num>
  <w:num w:numId="26">
    <w:abstractNumId w:val="29"/>
  </w:num>
  <w:num w:numId="27">
    <w:abstractNumId w:val="32"/>
  </w:num>
  <w:num w:numId="28">
    <w:abstractNumId w:val="12"/>
  </w:num>
  <w:num w:numId="29">
    <w:abstractNumId w:val="45"/>
  </w:num>
  <w:num w:numId="30">
    <w:abstractNumId w:val="10"/>
  </w:num>
  <w:num w:numId="31">
    <w:abstractNumId w:val="24"/>
  </w:num>
  <w:num w:numId="32">
    <w:abstractNumId w:val="4"/>
  </w:num>
  <w:num w:numId="33">
    <w:abstractNumId w:val="55"/>
  </w:num>
  <w:num w:numId="34">
    <w:abstractNumId w:val="40"/>
  </w:num>
  <w:num w:numId="35">
    <w:abstractNumId w:val="56"/>
  </w:num>
  <w:num w:numId="36">
    <w:abstractNumId w:val="42"/>
  </w:num>
  <w:num w:numId="37">
    <w:abstractNumId w:val="23"/>
  </w:num>
  <w:num w:numId="38">
    <w:abstractNumId w:val="21"/>
  </w:num>
  <w:num w:numId="39">
    <w:abstractNumId w:val="37"/>
  </w:num>
  <w:num w:numId="40">
    <w:abstractNumId w:val="28"/>
  </w:num>
  <w:num w:numId="41">
    <w:abstractNumId w:val="30"/>
  </w:num>
  <w:num w:numId="42">
    <w:abstractNumId w:val="52"/>
  </w:num>
  <w:num w:numId="43">
    <w:abstractNumId w:val="38"/>
  </w:num>
  <w:num w:numId="44">
    <w:abstractNumId w:val="1"/>
  </w:num>
  <w:num w:numId="45">
    <w:abstractNumId w:val="11"/>
  </w:num>
  <w:num w:numId="46">
    <w:abstractNumId w:val="49"/>
  </w:num>
  <w:num w:numId="47">
    <w:abstractNumId w:val="20"/>
  </w:num>
  <w:num w:numId="48">
    <w:abstractNumId w:val="33"/>
  </w:num>
  <w:num w:numId="49">
    <w:abstractNumId w:val="14"/>
  </w:num>
  <w:num w:numId="50">
    <w:abstractNumId w:val="16"/>
  </w:num>
  <w:num w:numId="51">
    <w:abstractNumId w:val="54"/>
  </w:num>
  <w:num w:numId="52">
    <w:abstractNumId w:val="6"/>
  </w:num>
  <w:num w:numId="53">
    <w:abstractNumId w:val="26"/>
  </w:num>
  <w:num w:numId="54">
    <w:abstractNumId w:val="9"/>
  </w:num>
  <w:num w:numId="55">
    <w:abstractNumId w:val="5"/>
  </w:num>
  <w:num w:numId="56">
    <w:abstractNumId w:val="44"/>
  </w:num>
  <w:num w:numId="57">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F"/>
    <w:rsid w:val="00000752"/>
    <w:rsid w:val="00004F25"/>
    <w:rsid w:val="000174F3"/>
    <w:rsid w:val="00022BC7"/>
    <w:rsid w:val="000264AD"/>
    <w:rsid w:val="00037358"/>
    <w:rsid w:val="00053383"/>
    <w:rsid w:val="00060057"/>
    <w:rsid w:val="0006014D"/>
    <w:rsid w:val="00060D47"/>
    <w:rsid w:val="00061D79"/>
    <w:rsid w:val="00067A89"/>
    <w:rsid w:val="00071168"/>
    <w:rsid w:val="00072CB0"/>
    <w:rsid w:val="0007324B"/>
    <w:rsid w:val="000757E0"/>
    <w:rsid w:val="0008476D"/>
    <w:rsid w:val="00096942"/>
    <w:rsid w:val="000A31B4"/>
    <w:rsid w:val="000B37D4"/>
    <w:rsid w:val="000B53F0"/>
    <w:rsid w:val="000B7514"/>
    <w:rsid w:val="000C6B62"/>
    <w:rsid w:val="000D30F2"/>
    <w:rsid w:val="000D493C"/>
    <w:rsid w:val="000E1047"/>
    <w:rsid w:val="000E5A89"/>
    <w:rsid w:val="000F3123"/>
    <w:rsid w:val="000F506E"/>
    <w:rsid w:val="000F50B4"/>
    <w:rsid w:val="001029F7"/>
    <w:rsid w:val="00115890"/>
    <w:rsid w:val="001211A4"/>
    <w:rsid w:val="00125577"/>
    <w:rsid w:val="00131B27"/>
    <w:rsid w:val="00146656"/>
    <w:rsid w:val="001507CD"/>
    <w:rsid w:val="00163254"/>
    <w:rsid w:val="00164111"/>
    <w:rsid w:val="001651FB"/>
    <w:rsid w:val="0016535B"/>
    <w:rsid w:val="00166D08"/>
    <w:rsid w:val="00166F0E"/>
    <w:rsid w:val="00172509"/>
    <w:rsid w:val="00172B89"/>
    <w:rsid w:val="0017381D"/>
    <w:rsid w:val="00180D29"/>
    <w:rsid w:val="00193C05"/>
    <w:rsid w:val="001A1C80"/>
    <w:rsid w:val="001A6999"/>
    <w:rsid w:val="001B38A8"/>
    <w:rsid w:val="001D5EC4"/>
    <w:rsid w:val="001D71E5"/>
    <w:rsid w:val="001E0934"/>
    <w:rsid w:val="001E1670"/>
    <w:rsid w:val="001E500C"/>
    <w:rsid w:val="001F2BAE"/>
    <w:rsid w:val="001F4EB0"/>
    <w:rsid w:val="002051E3"/>
    <w:rsid w:val="002109E8"/>
    <w:rsid w:val="002159CE"/>
    <w:rsid w:val="002176DC"/>
    <w:rsid w:val="00220E09"/>
    <w:rsid w:val="0022297C"/>
    <w:rsid w:val="00232016"/>
    <w:rsid w:val="00237BE4"/>
    <w:rsid w:val="0024606D"/>
    <w:rsid w:val="00255373"/>
    <w:rsid w:val="00257020"/>
    <w:rsid w:val="00257C6A"/>
    <w:rsid w:val="00260B14"/>
    <w:rsid w:val="00262D1E"/>
    <w:rsid w:val="0026679D"/>
    <w:rsid w:val="00271756"/>
    <w:rsid w:val="002829F6"/>
    <w:rsid w:val="00292831"/>
    <w:rsid w:val="00295E0A"/>
    <w:rsid w:val="002C6CCA"/>
    <w:rsid w:val="002D4E0F"/>
    <w:rsid w:val="002D7C77"/>
    <w:rsid w:val="002E023F"/>
    <w:rsid w:val="002E16DC"/>
    <w:rsid w:val="002F758E"/>
    <w:rsid w:val="003019AE"/>
    <w:rsid w:val="00304061"/>
    <w:rsid w:val="00307AE6"/>
    <w:rsid w:val="00320E8E"/>
    <w:rsid w:val="003228AC"/>
    <w:rsid w:val="003268F8"/>
    <w:rsid w:val="0033773D"/>
    <w:rsid w:val="003417D2"/>
    <w:rsid w:val="003450D2"/>
    <w:rsid w:val="0034555C"/>
    <w:rsid w:val="0034757D"/>
    <w:rsid w:val="00347CC6"/>
    <w:rsid w:val="00347F31"/>
    <w:rsid w:val="003551B1"/>
    <w:rsid w:val="00365F08"/>
    <w:rsid w:val="00366DE0"/>
    <w:rsid w:val="003710AF"/>
    <w:rsid w:val="00373F7A"/>
    <w:rsid w:val="00375084"/>
    <w:rsid w:val="00382658"/>
    <w:rsid w:val="00384DA5"/>
    <w:rsid w:val="0039200A"/>
    <w:rsid w:val="003969E7"/>
    <w:rsid w:val="003A01CC"/>
    <w:rsid w:val="003A683A"/>
    <w:rsid w:val="003B7FB9"/>
    <w:rsid w:val="003C2B3E"/>
    <w:rsid w:val="003D2448"/>
    <w:rsid w:val="003D2550"/>
    <w:rsid w:val="003D293A"/>
    <w:rsid w:val="003D78A5"/>
    <w:rsid w:val="003E3206"/>
    <w:rsid w:val="003F04B4"/>
    <w:rsid w:val="003F532C"/>
    <w:rsid w:val="003F6698"/>
    <w:rsid w:val="00407652"/>
    <w:rsid w:val="00422656"/>
    <w:rsid w:val="004257F6"/>
    <w:rsid w:val="00433C11"/>
    <w:rsid w:val="004642BC"/>
    <w:rsid w:val="00467DEF"/>
    <w:rsid w:val="00473A7B"/>
    <w:rsid w:val="00491167"/>
    <w:rsid w:val="004A0025"/>
    <w:rsid w:val="004A0348"/>
    <w:rsid w:val="004A5914"/>
    <w:rsid w:val="004B51BD"/>
    <w:rsid w:val="004C4E17"/>
    <w:rsid w:val="004E4C3B"/>
    <w:rsid w:val="004F085D"/>
    <w:rsid w:val="004F0C6A"/>
    <w:rsid w:val="00500CB7"/>
    <w:rsid w:val="00502B59"/>
    <w:rsid w:val="00502F44"/>
    <w:rsid w:val="00516892"/>
    <w:rsid w:val="00522482"/>
    <w:rsid w:val="00523435"/>
    <w:rsid w:val="00527E22"/>
    <w:rsid w:val="005303D4"/>
    <w:rsid w:val="005360D8"/>
    <w:rsid w:val="005363D2"/>
    <w:rsid w:val="00541406"/>
    <w:rsid w:val="00545370"/>
    <w:rsid w:val="00547736"/>
    <w:rsid w:val="00556CC3"/>
    <w:rsid w:val="0056010A"/>
    <w:rsid w:val="00561500"/>
    <w:rsid w:val="00564157"/>
    <w:rsid w:val="005672F9"/>
    <w:rsid w:val="00570296"/>
    <w:rsid w:val="005720E7"/>
    <w:rsid w:val="00572573"/>
    <w:rsid w:val="00575239"/>
    <w:rsid w:val="00580B64"/>
    <w:rsid w:val="005A6C2B"/>
    <w:rsid w:val="005B57BA"/>
    <w:rsid w:val="005B7FD1"/>
    <w:rsid w:val="005C4866"/>
    <w:rsid w:val="005C6DF9"/>
    <w:rsid w:val="005C77E5"/>
    <w:rsid w:val="005D7212"/>
    <w:rsid w:val="005D7398"/>
    <w:rsid w:val="005D7526"/>
    <w:rsid w:val="005E041B"/>
    <w:rsid w:val="005E465D"/>
    <w:rsid w:val="005E68BE"/>
    <w:rsid w:val="005F0BAB"/>
    <w:rsid w:val="005F30B2"/>
    <w:rsid w:val="005F56DB"/>
    <w:rsid w:val="005F6ED1"/>
    <w:rsid w:val="005F7A3A"/>
    <w:rsid w:val="00604F04"/>
    <w:rsid w:val="00621C74"/>
    <w:rsid w:val="00622CC9"/>
    <w:rsid w:val="00623D9D"/>
    <w:rsid w:val="0062552F"/>
    <w:rsid w:val="00627AE9"/>
    <w:rsid w:val="00635469"/>
    <w:rsid w:val="00636C6A"/>
    <w:rsid w:val="00646A67"/>
    <w:rsid w:val="00647EB1"/>
    <w:rsid w:val="006542C0"/>
    <w:rsid w:val="00660779"/>
    <w:rsid w:val="006609AF"/>
    <w:rsid w:val="00666547"/>
    <w:rsid w:val="006756A9"/>
    <w:rsid w:val="0067703C"/>
    <w:rsid w:val="00682AE2"/>
    <w:rsid w:val="006A097C"/>
    <w:rsid w:val="006A3288"/>
    <w:rsid w:val="006A62DF"/>
    <w:rsid w:val="006B4B14"/>
    <w:rsid w:val="006B6120"/>
    <w:rsid w:val="006B70DC"/>
    <w:rsid w:val="006B7A3B"/>
    <w:rsid w:val="006C01A3"/>
    <w:rsid w:val="006C1971"/>
    <w:rsid w:val="006C6C28"/>
    <w:rsid w:val="006D4AF2"/>
    <w:rsid w:val="006D557A"/>
    <w:rsid w:val="006E03DC"/>
    <w:rsid w:val="006E3BDE"/>
    <w:rsid w:val="006F538D"/>
    <w:rsid w:val="006F6023"/>
    <w:rsid w:val="007141CD"/>
    <w:rsid w:val="007222B7"/>
    <w:rsid w:val="0073180F"/>
    <w:rsid w:val="00736194"/>
    <w:rsid w:val="00741901"/>
    <w:rsid w:val="0074332D"/>
    <w:rsid w:val="007434BA"/>
    <w:rsid w:val="00744E96"/>
    <w:rsid w:val="00750834"/>
    <w:rsid w:val="00763787"/>
    <w:rsid w:val="00765071"/>
    <w:rsid w:val="00766A80"/>
    <w:rsid w:val="0076703C"/>
    <w:rsid w:val="007761E7"/>
    <w:rsid w:val="00780821"/>
    <w:rsid w:val="0078158F"/>
    <w:rsid w:val="00784168"/>
    <w:rsid w:val="00793C94"/>
    <w:rsid w:val="00793CED"/>
    <w:rsid w:val="00796CE5"/>
    <w:rsid w:val="007A1431"/>
    <w:rsid w:val="007A4F06"/>
    <w:rsid w:val="007A50CE"/>
    <w:rsid w:val="007B10A1"/>
    <w:rsid w:val="007D568A"/>
    <w:rsid w:val="007E349B"/>
    <w:rsid w:val="007E3FDC"/>
    <w:rsid w:val="007F4184"/>
    <w:rsid w:val="008025FC"/>
    <w:rsid w:val="008077BB"/>
    <w:rsid w:val="00816F5E"/>
    <w:rsid w:val="00824FB4"/>
    <w:rsid w:val="008250CA"/>
    <w:rsid w:val="0083209F"/>
    <w:rsid w:val="008320C1"/>
    <w:rsid w:val="0084238D"/>
    <w:rsid w:val="00842A8B"/>
    <w:rsid w:val="0085396C"/>
    <w:rsid w:val="00853DCF"/>
    <w:rsid w:val="0085680C"/>
    <w:rsid w:val="00861019"/>
    <w:rsid w:val="00870DED"/>
    <w:rsid w:val="0087473E"/>
    <w:rsid w:val="0088480B"/>
    <w:rsid w:val="00892612"/>
    <w:rsid w:val="008A088C"/>
    <w:rsid w:val="008C1CDA"/>
    <w:rsid w:val="008C311A"/>
    <w:rsid w:val="008C6556"/>
    <w:rsid w:val="008C7C17"/>
    <w:rsid w:val="008D28B8"/>
    <w:rsid w:val="008D752C"/>
    <w:rsid w:val="008E1211"/>
    <w:rsid w:val="008E321B"/>
    <w:rsid w:val="008E46CD"/>
    <w:rsid w:val="008E604E"/>
    <w:rsid w:val="008F0373"/>
    <w:rsid w:val="008F0CA9"/>
    <w:rsid w:val="008F7749"/>
    <w:rsid w:val="008F7982"/>
    <w:rsid w:val="008F79B2"/>
    <w:rsid w:val="009008BB"/>
    <w:rsid w:val="00907791"/>
    <w:rsid w:val="00910D80"/>
    <w:rsid w:val="009114C2"/>
    <w:rsid w:val="00914070"/>
    <w:rsid w:val="00915049"/>
    <w:rsid w:val="009409B2"/>
    <w:rsid w:val="009430EC"/>
    <w:rsid w:val="00944001"/>
    <w:rsid w:val="00947855"/>
    <w:rsid w:val="00951533"/>
    <w:rsid w:val="009547D9"/>
    <w:rsid w:val="0096388C"/>
    <w:rsid w:val="009716B3"/>
    <w:rsid w:val="00974B36"/>
    <w:rsid w:val="009807AB"/>
    <w:rsid w:val="009975E9"/>
    <w:rsid w:val="009A0EB3"/>
    <w:rsid w:val="009A5921"/>
    <w:rsid w:val="009A7F84"/>
    <w:rsid w:val="009B5A5E"/>
    <w:rsid w:val="009D35CB"/>
    <w:rsid w:val="009E0E8D"/>
    <w:rsid w:val="009F4895"/>
    <w:rsid w:val="00A0244F"/>
    <w:rsid w:val="00A031B1"/>
    <w:rsid w:val="00A04CFB"/>
    <w:rsid w:val="00A066E1"/>
    <w:rsid w:val="00A15CB1"/>
    <w:rsid w:val="00A171B9"/>
    <w:rsid w:val="00A21AB2"/>
    <w:rsid w:val="00A25EBD"/>
    <w:rsid w:val="00A407A4"/>
    <w:rsid w:val="00A44274"/>
    <w:rsid w:val="00A45BC8"/>
    <w:rsid w:val="00A45DEB"/>
    <w:rsid w:val="00A528D7"/>
    <w:rsid w:val="00A53819"/>
    <w:rsid w:val="00A5547D"/>
    <w:rsid w:val="00A576E1"/>
    <w:rsid w:val="00A8074F"/>
    <w:rsid w:val="00A868DC"/>
    <w:rsid w:val="00A86B34"/>
    <w:rsid w:val="00A871EE"/>
    <w:rsid w:val="00A87284"/>
    <w:rsid w:val="00A87A74"/>
    <w:rsid w:val="00A91C7B"/>
    <w:rsid w:val="00A92357"/>
    <w:rsid w:val="00A933BC"/>
    <w:rsid w:val="00A93EE4"/>
    <w:rsid w:val="00A953E9"/>
    <w:rsid w:val="00A965AC"/>
    <w:rsid w:val="00AB0D79"/>
    <w:rsid w:val="00AB2524"/>
    <w:rsid w:val="00AC2591"/>
    <w:rsid w:val="00AD0536"/>
    <w:rsid w:val="00AD550D"/>
    <w:rsid w:val="00AE1F16"/>
    <w:rsid w:val="00AE238F"/>
    <w:rsid w:val="00AE270A"/>
    <w:rsid w:val="00AF00CC"/>
    <w:rsid w:val="00AF584F"/>
    <w:rsid w:val="00AF68B4"/>
    <w:rsid w:val="00AF7A13"/>
    <w:rsid w:val="00B13503"/>
    <w:rsid w:val="00B14A09"/>
    <w:rsid w:val="00B21DF7"/>
    <w:rsid w:val="00B4412A"/>
    <w:rsid w:val="00B545B4"/>
    <w:rsid w:val="00B626F0"/>
    <w:rsid w:val="00B66704"/>
    <w:rsid w:val="00B72D7B"/>
    <w:rsid w:val="00B82DBE"/>
    <w:rsid w:val="00B84EA0"/>
    <w:rsid w:val="00B92C5A"/>
    <w:rsid w:val="00B92EF9"/>
    <w:rsid w:val="00B9754A"/>
    <w:rsid w:val="00B9797C"/>
    <w:rsid w:val="00BA1426"/>
    <w:rsid w:val="00BA1872"/>
    <w:rsid w:val="00BA4414"/>
    <w:rsid w:val="00BA5574"/>
    <w:rsid w:val="00BB2B0C"/>
    <w:rsid w:val="00BD235C"/>
    <w:rsid w:val="00BD505F"/>
    <w:rsid w:val="00C03F6F"/>
    <w:rsid w:val="00C05504"/>
    <w:rsid w:val="00C07408"/>
    <w:rsid w:val="00C12996"/>
    <w:rsid w:val="00C12AC5"/>
    <w:rsid w:val="00C15D96"/>
    <w:rsid w:val="00C2155E"/>
    <w:rsid w:val="00C26E3D"/>
    <w:rsid w:val="00C35016"/>
    <w:rsid w:val="00C411DC"/>
    <w:rsid w:val="00C5056B"/>
    <w:rsid w:val="00C542EB"/>
    <w:rsid w:val="00C55ECA"/>
    <w:rsid w:val="00C70CDF"/>
    <w:rsid w:val="00C75207"/>
    <w:rsid w:val="00C753E4"/>
    <w:rsid w:val="00C8230B"/>
    <w:rsid w:val="00C854B3"/>
    <w:rsid w:val="00C92E52"/>
    <w:rsid w:val="00C9381E"/>
    <w:rsid w:val="00C94517"/>
    <w:rsid w:val="00CA18BE"/>
    <w:rsid w:val="00CA58DC"/>
    <w:rsid w:val="00CB0BDF"/>
    <w:rsid w:val="00CB2AE2"/>
    <w:rsid w:val="00CB3115"/>
    <w:rsid w:val="00CB4580"/>
    <w:rsid w:val="00CC0A60"/>
    <w:rsid w:val="00CC553F"/>
    <w:rsid w:val="00CE5528"/>
    <w:rsid w:val="00CE6442"/>
    <w:rsid w:val="00CE7641"/>
    <w:rsid w:val="00CF2DB8"/>
    <w:rsid w:val="00D06BB6"/>
    <w:rsid w:val="00D1105F"/>
    <w:rsid w:val="00D16172"/>
    <w:rsid w:val="00D17CF9"/>
    <w:rsid w:val="00D24678"/>
    <w:rsid w:val="00D2670E"/>
    <w:rsid w:val="00D405ED"/>
    <w:rsid w:val="00D41DDB"/>
    <w:rsid w:val="00D543EC"/>
    <w:rsid w:val="00D5608A"/>
    <w:rsid w:val="00D626C7"/>
    <w:rsid w:val="00D72E28"/>
    <w:rsid w:val="00D83CD4"/>
    <w:rsid w:val="00D83FB8"/>
    <w:rsid w:val="00D9777C"/>
    <w:rsid w:val="00DB1810"/>
    <w:rsid w:val="00DB1B1A"/>
    <w:rsid w:val="00DB393C"/>
    <w:rsid w:val="00DB44A8"/>
    <w:rsid w:val="00DC3766"/>
    <w:rsid w:val="00DC6DC9"/>
    <w:rsid w:val="00DD657D"/>
    <w:rsid w:val="00DF5A42"/>
    <w:rsid w:val="00E01F14"/>
    <w:rsid w:val="00E179E7"/>
    <w:rsid w:val="00E22C83"/>
    <w:rsid w:val="00E259AF"/>
    <w:rsid w:val="00E271EC"/>
    <w:rsid w:val="00E31545"/>
    <w:rsid w:val="00E366D4"/>
    <w:rsid w:val="00E43D8B"/>
    <w:rsid w:val="00E4493C"/>
    <w:rsid w:val="00E470D2"/>
    <w:rsid w:val="00E474C5"/>
    <w:rsid w:val="00E528B1"/>
    <w:rsid w:val="00E52A13"/>
    <w:rsid w:val="00E6350D"/>
    <w:rsid w:val="00E64D9C"/>
    <w:rsid w:val="00E65E1E"/>
    <w:rsid w:val="00E73935"/>
    <w:rsid w:val="00E96E98"/>
    <w:rsid w:val="00EA225B"/>
    <w:rsid w:val="00EA79E9"/>
    <w:rsid w:val="00EC2E7B"/>
    <w:rsid w:val="00EC7AE3"/>
    <w:rsid w:val="00ED3B62"/>
    <w:rsid w:val="00EE12CA"/>
    <w:rsid w:val="00EE6A31"/>
    <w:rsid w:val="00EE758C"/>
    <w:rsid w:val="00EE7BE5"/>
    <w:rsid w:val="00F01159"/>
    <w:rsid w:val="00F06C85"/>
    <w:rsid w:val="00F0735C"/>
    <w:rsid w:val="00F10542"/>
    <w:rsid w:val="00F2025D"/>
    <w:rsid w:val="00F25025"/>
    <w:rsid w:val="00F25E3B"/>
    <w:rsid w:val="00F2750D"/>
    <w:rsid w:val="00F41124"/>
    <w:rsid w:val="00F437FC"/>
    <w:rsid w:val="00F4573E"/>
    <w:rsid w:val="00F47580"/>
    <w:rsid w:val="00F60B28"/>
    <w:rsid w:val="00F73188"/>
    <w:rsid w:val="00F735BB"/>
    <w:rsid w:val="00F73931"/>
    <w:rsid w:val="00F76DD7"/>
    <w:rsid w:val="00F86404"/>
    <w:rsid w:val="00FA06E4"/>
    <w:rsid w:val="00FA2CF6"/>
    <w:rsid w:val="00FA6733"/>
    <w:rsid w:val="00FB2526"/>
    <w:rsid w:val="00FB5BEA"/>
    <w:rsid w:val="00FD245C"/>
    <w:rsid w:val="00FD3412"/>
    <w:rsid w:val="00FE024A"/>
    <w:rsid w:val="00FE160C"/>
    <w:rsid w:val="00FE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CF6"/>
  </w:style>
  <w:style w:type="paragraph" w:styleId="Nagwek1">
    <w:name w:val="heading 1"/>
    <w:basedOn w:val="Normalny"/>
    <w:next w:val="Normalny"/>
    <w:link w:val="Nagwek1Znak"/>
    <w:uiPriority w:val="9"/>
    <w:qFormat/>
    <w:rsid w:val="005D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8C1CDA"/>
    <w:pPr>
      <w:spacing w:after="100"/>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unhideWhenUsed/>
    <w:rsid w:val="003F04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after="0"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after="0"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table" w:styleId="Tabela-Siatka">
    <w:name w:val="Table Grid"/>
    <w:basedOn w:val="Standardowy"/>
    <w:uiPriority w:val="59"/>
    <w:rsid w:val="008E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CF6"/>
  </w:style>
  <w:style w:type="paragraph" w:styleId="Nagwek1">
    <w:name w:val="heading 1"/>
    <w:basedOn w:val="Normalny"/>
    <w:next w:val="Normalny"/>
    <w:link w:val="Nagwek1Znak"/>
    <w:uiPriority w:val="9"/>
    <w:qFormat/>
    <w:rsid w:val="005D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8C1CDA"/>
    <w:pPr>
      <w:spacing w:after="100"/>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unhideWhenUsed/>
    <w:rsid w:val="003F04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after="0"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after="0"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table" w:styleId="Tabela-Siatka">
    <w:name w:val="Table Grid"/>
    <w:basedOn w:val="Standardowy"/>
    <w:uiPriority w:val="59"/>
    <w:rsid w:val="008E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502">
      <w:bodyDiv w:val="1"/>
      <w:marLeft w:val="0"/>
      <w:marRight w:val="0"/>
      <w:marTop w:val="0"/>
      <w:marBottom w:val="0"/>
      <w:divBdr>
        <w:top w:val="none" w:sz="0" w:space="0" w:color="auto"/>
        <w:left w:val="none" w:sz="0" w:space="0" w:color="auto"/>
        <w:bottom w:val="none" w:sz="0" w:space="0" w:color="auto"/>
        <w:right w:val="none" w:sz="0" w:space="0" w:color="auto"/>
      </w:divBdr>
    </w:div>
    <w:div w:id="884294430">
      <w:bodyDiv w:val="1"/>
      <w:marLeft w:val="0"/>
      <w:marRight w:val="0"/>
      <w:marTop w:val="0"/>
      <w:marBottom w:val="0"/>
      <w:divBdr>
        <w:top w:val="none" w:sz="0" w:space="0" w:color="auto"/>
        <w:left w:val="none" w:sz="0" w:space="0" w:color="auto"/>
        <w:bottom w:val="none" w:sz="0" w:space="0" w:color="auto"/>
        <w:right w:val="none" w:sz="0" w:space="0" w:color="auto"/>
      </w:divBdr>
    </w:div>
    <w:div w:id="1228148549">
      <w:bodyDiv w:val="1"/>
      <w:marLeft w:val="0"/>
      <w:marRight w:val="0"/>
      <w:marTop w:val="0"/>
      <w:marBottom w:val="0"/>
      <w:divBdr>
        <w:top w:val="none" w:sz="0" w:space="0" w:color="auto"/>
        <w:left w:val="none" w:sz="0" w:space="0" w:color="auto"/>
        <w:bottom w:val="none" w:sz="0" w:space="0" w:color="auto"/>
        <w:right w:val="none" w:sz="0" w:space="0" w:color="auto"/>
      </w:divBdr>
    </w:div>
    <w:div w:id="1321226752">
      <w:bodyDiv w:val="1"/>
      <w:marLeft w:val="0"/>
      <w:marRight w:val="0"/>
      <w:marTop w:val="0"/>
      <w:marBottom w:val="0"/>
      <w:divBdr>
        <w:top w:val="none" w:sz="0" w:space="0" w:color="auto"/>
        <w:left w:val="none" w:sz="0" w:space="0" w:color="auto"/>
        <w:bottom w:val="none" w:sz="0" w:space="0" w:color="auto"/>
        <w:right w:val="none" w:sz="0" w:space="0" w:color="auto"/>
      </w:divBdr>
    </w:div>
    <w:div w:id="1718357298">
      <w:bodyDiv w:val="1"/>
      <w:marLeft w:val="0"/>
      <w:marRight w:val="0"/>
      <w:marTop w:val="0"/>
      <w:marBottom w:val="0"/>
      <w:divBdr>
        <w:top w:val="none" w:sz="0" w:space="0" w:color="auto"/>
        <w:left w:val="none" w:sz="0" w:space="0" w:color="auto"/>
        <w:bottom w:val="none" w:sz="0" w:space="0" w:color="auto"/>
        <w:right w:val="none" w:sz="0" w:space="0" w:color="auto"/>
      </w:divBdr>
    </w:div>
    <w:div w:id="17710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owienia.publiczne@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98FF-DD21-4FF2-9139-F4D7BE12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21</Pages>
  <Words>6955</Words>
  <Characters>41732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Czułowski Łukasz</dc:creator>
  <cp:lastModifiedBy>Czułowski Łukasz</cp:lastModifiedBy>
  <cp:revision>327</cp:revision>
  <cp:lastPrinted>2018-01-25T10:09:00Z</cp:lastPrinted>
  <dcterms:created xsi:type="dcterms:W3CDTF">2017-03-30T13:06:00Z</dcterms:created>
  <dcterms:modified xsi:type="dcterms:W3CDTF">2018-01-25T10:19:00Z</dcterms:modified>
</cp:coreProperties>
</file>