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B1" w:rsidRPr="00EC7722" w:rsidRDefault="00124DB1" w:rsidP="00412A2B">
      <w:pPr>
        <w:rPr>
          <w:rFonts w:ascii="Times New Roman" w:hAnsi="Times New Roman"/>
          <w:noProof/>
          <w:lang w:eastAsia="pl-PL"/>
        </w:rPr>
      </w:pPr>
    </w:p>
    <w:p w:rsidR="005D1793" w:rsidRPr="00EC7722" w:rsidRDefault="00AB39DE" w:rsidP="005D1793">
      <w:pPr>
        <w:jc w:val="right"/>
        <w:rPr>
          <w:rFonts w:ascii="Times New Roman" w:eastAsia="Arial Unicode MS" w:hAnsi="Times New Roman"/>
          <w:b/>
        </w:rPr>
      </w:pPr>
      <w:r w:rsidRPr="00EC7722">
        <w:rPr>
          <w:rFonts w:ascii="Times New Roman" w:hAnsi="Times New Roman"/>
          <w:b/>
        </w:rPr>
        <w:t>Załącznik 3</w:t>
      </w:r>
      <w:r w:rsidR="00B46149">
        <w:rPr>
          <w:rFonts w:ascii="Times New Roman" w:hAnsi="Times New Roman"/>
          <w:b/>
        </w:rPr>
        <w:t>.2</w:t>
      </w:r>
      <w:r w:rsidR="005D1793" w:rsidRPr="00EC7722">
        <w:rPr>
          <w:rFonts w:ascii="Times New Roman" w:hAnsi="Times New Roman"/>
          <w:b/>
        </w:rPr>
        <w:t xml:space="preserve"> </w:t>
      </w:r>
      <w:r w:rsidR="00232CB1" w:rsidRPr="00EC7722">
        <w:rPr>
          <w:rFonts w:ascii="Times New Roman" w:hAnsi="Times New Roman"/>
          <w:b/>
        </w:rPr>
        <w:t>do SIWZ</w:t>
      </w:r>
    </w:p>
    <w:p w:rsidR="00E52A78" w:rsidRPr="00EC7722" w:rsidRDefault="00E52A78" w:rsidP="006A01DD">
      <w:pPr>
        <w:jc w:val="center"/>
        <w:rPr>
          <w:rFonts w:ascii="Times New Roman" w:hAnsi="Times New Roman"/>
          <w:b/>
        </w:rPr>
      </w:pPr>
    </w:p>
    <w:p w:rsidR="00E52A78" w:rsidRPr="00EC7722" w:rsidRDefault="004B2BED" w:rsidP="006A01DD">
      <w:pPr>
        <w:jc w:val="center"/>
        <w:rPr>
          <w:rFonts w:ascii="Times New Roman" w:hAnsi="Times New Roman"/>
          <w:b/>
          <w:sz w:val="24"/>
          <w:szCs w:val="24"/>
        </w:rPr>
      </w:pPr>
      <w:r w:rsidRPr="00EC7722">
        <w:rPr>
          <w:rFonts w:ascii="Times New Roman" w:hAnsi="Times New Roman"/>
          <w:b/>
          <w:sz w:val="24"/>
          <w:szCs w:val="24"/>
        </w:rPr>
        <w:t xml:space="preserve">CZĘŚĆ </w:t>
      </w:r>
      <w:r w:rsidR="005150BF" w:rsidRPr="00EC7722">
        <w:rPr>
          <w:rFonts w:ascii="Times New Roman" w:hAnsi="Times New Roman"/>
          <w:b/>
          <w:sz w:val="24"/>
          <w:szCs w:val="24"/>
        </w:rPr>
        <w:t>I</w:t>
      </w:r>
      <w:r w:rsidR="00447B06" w:rsidRPr="00EC7722">
        <w:rPr>
          <w:rFonts w:ascii="Times New Roman" w:hAnsi="Times New Roman"/>
          <w:b/>
          <w:sz w:val="24"/>
          <w:szCs w:val="24"/>
        </w:rPr>
        <w:t>I</w:t>
      </w:r>
      <w:r w:rsidR="0067152E" w:rsidRPr="00EC7722">
        <w:rPr>
          <w:rFonts w:ascii="Times New Roman" w:hAnsi="Times New Roman"/>
          <w:b/>
          <w:sz w:val="24"/>
          <w:szCs w:val="24"/>
        </w:rPr>
        <w:t xml:space="preserve"> </w:t>
      </w:r>
      <w:r w:rsidRPr="00EC7722">
        <w:rPr>
          <w:rFonts w:ascii="Times New Roman" w:hAnsi="Times New Roman"/>
          <w:b/>
          <w:sz w:val="24"/>
          <w:szCs w:val="24"/>
        </w:rPr>
        <w:t xml:space="preserve">- </w:t>
      </w:r>
      <w:r w:rsidR="00854287" w:rsidRPr="00EC7722">
        <w:rPr>
          <w:rFonts w:ascii="Times New Roman" w:hAnsi="Times New Roman"/>
          <w:b/>
          <w:sz w:val="24"/>
          <w:szCs w:val="24"/>
        </w:rPr>
        <w:t>Kalkulacja cenowa</w:t>
      </w:r>
      <w:r w:rsidR="005D1793" w:rsidRPr="00EC7722">
        <w:rPr>
          <w:rFonts w:ascii="Times New Roman" w:hAnsi="Times New Roman"/>
          <w:b/>
          <w:sz w:val="24"/>
          <w:szCs w:val="24"/>
        </w:rPr>
        <w:t xml:space="preserve"> przedmiotu zamówienia</w:t>
      </w:r>
    </w:p>
    <w:tbl>
      <w:tblPr>
        <w:tblpPr w:leftFromText="141" w:rightFromText="141" w:vertAnchor="text" w:horzAnchor="margin" w:tblpX="-459" w:tblpY="286"/>
        <w:tblW w:w="15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005"/>
        <w:gridCol w:w="1984"/>
        <w:gridCol w:w="3934"/>
        <w:gridCol w:w="850"/>
        <w:gridCol w:w="1416"/>
        <w:gridCol w:w="1132"/>
        <w:gridCol w:w="1132"/>
      </w:tblGrid>
      <w:tr w:rsidR="005C405C" w:rsidRPr="00EC7722" w:rsidTr="00F31C09">
        <w:trPr>
          <w:trHeight w:val="147"/>
        </w:trPr>
        <w:tc>
          <w:tcPr>
            <w:tcW w:w="1384" w:type="dxa"/>
            <w:vAlign w:val="center"/>
          </w:tcPr>
          <w:p w:rsidR="005C405C" w:rsidRPr="00EC7722" w:rsidRDefault="005C405C" w:rsidP="005C4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722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4005" w:type="dxa"/>
            <w:vAlign w:val="center"/>
          </w:tcPr>
          <w:p w:rsidR="005C405C" w:rsidRPr="00EC7722" w:rsidRDefault="005C405C" w:rsidP="005C405C">
            <w:pPr>
              <w:spacing w:after="0" w:line="240" w:lineRule="auto"/>
              <w:jc w:val="center"/>
              <w:rPr>
                <w:rFonts w:ascii="Times New Roman" w:eastAsia="TTE17CAC48t00" w:hAnsi="Times New Roman"/>
                <w:sz w:val="20"/>
                <w:szCs w:val="20"/>
              </w:rPr>
            </w:pPr>
            <w:r w:rsidRPr="00EC7722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  <w:p w:rsidR="005C405C" w:rsidRPr="00EC7722" w:rsidRDefault="005C405C" w:rsidP="005C4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C405C" w:rsidRPr="00EC7722" w:rsidRDefault="005C405C" w:rsidP="005C4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C7722">
              <w:rPr>
                <w:rFonts w:ascii="Times New Roman" w:hAnsi="Times New Roman"/>
                <w:b/>
                <w:sz w:val="20"/>
                <w:szCs w:val="20"/>
              </w:rPr>
              <w:t>Nazwa producenta/</w:t>
            </w:r>
            <w:r w:rsidRPr="00EC7722">
              <w:rPr>
                <w:rFonts w:ascii="Times New Roman" w:hAnsi="Times New Roman"/>
                <w:b/>
                <w:sz w:val="20"/>
                <w:szCs w:val="20"/>
              </w:rPr>
              <w:br/>
              <w:t>dystrybutora</w:t>
            </w:r>
            <w:r w:rsidRPr="00EC772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5C405C" w:rsidRPr="00EC7722" w:rsidRDefault="005C405C" w:rsidP="005C4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C7722">
              <w:rPr>
                <w:rFonts w:ascii="Times New Roman" w:hAnsi="Times New Roman"/>
                <w:b/>
                <w:sz w:val="20"/>
                <w:szCs w:val="20"/>
              </w:rPr>
              <w:t>Opis oferowanego produktu</w:t>
            </w:r>
            <w:r w:rsidRPr="00EC772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5C" w:rsidRPr="00EC7722" w:rsidRDefault="005C405C" w:rsidP="005C405C">
            <w:pPr>
              <w:jc w:val="center"/>
              <w:rPr>
                <w:rFonts w:ascii="Times New Roman" w:hAnsi="Times New Roman"/>
                <w:b/>
              </w:rPr>
            </w:pPr>
            <w:r w:rsidRPr="00EC7722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5C" w:rsidRPr="00EC7722" w:rsidRDefault="005C405C" w:rsidP="005C405C">
            <w:pPr>
              <w:jc w:val="center"/>
              <w:rPr>
                <w:rFonts w:ascii="Times New Roman" w:hAnsi="Times New Roman"/>
                <w:b/>
              </w:rPr>
            </w:pPr>
            <w:r w:rsidRPr="00EC7722">
              <w:rPr>
                <w:rFonts w:ascii="Times New Roman" w:hAnsi="Times New Roman"/>
                <w:b/>
              </w:rPr>
              <w:t xml:space="preserve">Cena jednostkowa </w:t>
            </w:r>
            <w:r w:rsidRPr="00EC7722">
              <w:rPr>
                <w:rFonts w:ascii="Times New Roman" w:hAnsi="Times New Roman"/>
                <w:b/>
                <w:color w:val="000000" w:themeColor="text1"/>
              </w:rPr>
              <w:t>netto (PLN)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5C" w:rsidRPr="00EC7722" w:rsidRDefault="00112348" w:rsidP="005C40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stawka podatku VAT</w:t>
            </w:r>
            <w:r w:rsidR="005C405C" w:rsidRPr="00EC7722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5C" w:rsidRPr="00EC7722" w:rsidRDefault="00B06B87" w:rsidP="005C40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 (PLN)</w:t>
            </w:r>
            <w:r w:rsidR="005C405C" w:rsidRPr="00EC772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C405C" w:rsidRPr="00EC7722" w:rsidTr="00F31C09">
        <w:trPr>
          <w:trHeight w:val="326"/>
        </w:trPr>
        <w:tc>
          <w:tcPr>
            <w:tcW w:w="1384" w:type="dxa"/>
            <w:vAlign w:val="center"/>
          </w:tcPr>
          <w:p w:rsidR="005C405C" w:rsidRPr="00EC7722" w:rsidRDefault="005C405C" w:rsidP="005C40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72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:rsidR="005C405C" w:rsidRPr="00EC7722" w:rsidRDefault="005C405C" w:rsidP="005C40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722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C405C" w:rsidRPr="00EC7722" w:rsidRDefault="005C405C" w:rsidP="005C40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722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5C405C" w:rsidRPr="00EC7722" w:rsidRDefault="005C405C" w:rsidP="005C40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722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5C" w:rsidRPr="00EC7722" w:rsidRDefault="005C405C" w:rsidP="005C40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C7722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5C" w:rsidRPr="00EC7722" w:rsidRDefault="005C405C" w:rsidP="005C40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C7722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5C" w:rsidRPr="00EC7722" w:rsidRDefault="005C405C" w:rsidP="005C40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C7722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5C" w:rsidRPr="00EC7722" w:rsidRDefault="005C405C" w:rsidP="005C40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C7722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5C405C" w:rsidRPr="00EC7722" w:rsidTr="00F31C09">
        <w:trPr>
          <w:trHeight w:val="553"/>
        </w:trPr>
        <w:tc>
          <w:tcPr>
            <w:tcW w:w="1384" w:type="dxa"/>
          </w:tcPr>
          <w:p w:rsidR="005C405C" w:rsidRPr="00F31C09" w:rsidRDefault="005C405C" w:rsidP="005C4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C09">
              <w:rPr>
                <w:rFonts w:ascii="Times New Roman" w:hAnsi="Times New Roman"/>
                <w:b/>
              </w:rPr>
              <w:t xml:space="preserve">Długopisy oznakowane </w:t>
            </w:r>
            <w:hyperlink r:id="rId9" w:history="1">
              <w:r w:rsidR="00F31C09" w:rsidRPr="00F31C09">
                <w:rPr>
                  <w:rStyle w:val="Hipercze"/>
                  <w:rFonts w:ascii="Times New Roman" w:hAnsi="Times New Roman"/>
                  <w:b/>
                </w:rPr>
                <w:t>www.sspw.wrotapodlasia.pl</w:t>
              </w:r>
            </w:hyperlink>
          </w:p>
        </w:tc>
        <w:tc>
          <w:tcPr>
            <w:tcW w:w="4005" w:type="dxa"/>
          </w:tcPr>
          <w:p w:rsidR="005C405C" w:rsidRPr="00EC7722" w:rsidRDefault="005C405C" w:rsidP="005C405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right="142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</w:rPr>
              <w:t>długopis z końcówką przystosowaną do ekranów dotykowych.</w:t>
            </w:r>
          </w:p>
          <w:p w:rsidR="005C405C" w:rsidRPr="00EC7722" w:rsidRDefault="00B46149" w:rsidP="005C405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right="142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wymiary produktu</w:t>
            </w:r>
            <w:r w:rsidR="005C405C" w:rsidRPr="00EC77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C405C" w:rsidRPr="00EC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długość 140 mm (+/- 10%),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C405C" w:rsidRPr="00EC7722">
              <w:rPr>
                <w:rFonts w:ascii="Times New Roman" w:eastAsia="Times New Roman" w:hAnsi="Times New Roman" w:cs="Times New Roman"/>
                <w:sz w:val="20"/>
                <w:szCs w:val="20"/>
              </w:rPr>
              <w:t>oraz ø 7,0 mm (+/- 30%), materiał: aluminium</w:t>
            </w:r>
          </w:p>
          <w:p w:rsidR="005C405C" w:rsidRPr="00EC7722" w:rsidRDefault="005C405C" w:rsidP="005C405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right="142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</w:rPr>
              <w:t>wkład: niebieski</w:t>
            </w:r>
          </w:p>
          <w:p w:rsidR="005C405C" w:rsidRPr="00EC7722" w:rsidRDefault="005C405C" w:rsidP="005C405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right="142" w:hanging="3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kolory długopisów: czerwony, pomarańczowy zielony, niebieski, żółty, czarny </w:t>
            </w:r>
            <w:r w:rsidR="00B461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(po 100 szt. każdego koloru) </w:t>
            </w:r>
          </w:p>
          <w:p w:rsidR="005C405C" w:rsidRPr="00EC7722" w:rsidRDefault="005C405C" w:rsidP="005C405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right="142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hAnsi="Times New Roman" w:cs="Times New Roman"/>
                <w:sz w:val="20"/>
                <w:szCs w:val="20"/>
              </w:rPr>
              <w:t xml:space="preserve">nadruk metodą </w:t>
            </w:r>
            <w:proofErr w:type="spellStart"/>
            <w:r w:rsidRPr="00EC7722">
              <w:rPr>
                <w:rFonts w:ascii="Times New Roman" w:hAnsi="Times New Roman" w:cs="Times New Roman"/>
                <w:sz w:val="20"/>
                <w:szCs w:val="20"/>
              </w:rPr>
              <w:t>tampodruk</w:t>
            </w:r>
            <w:proofErr w:type="spellEnd"/>
            <w:r w:rsidRPr="00EC7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405C" w:rsidRPr="00EC7722" w:rsidRDefault="005C405C" w:rsidP="005C405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right="142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hAnsi="Times New Roman" w:cs="Times New Roman"/>
                <w:sz w:val="20"/>
                <w:szCs w:val="20"/>
              </w:rPr>
              <w:t>kolor nadruku monochromatyczny z jednej strony korpusu długopisu</w:t>
            </w:r>
          </w:p>
          <w:p w:rsidR="005C405C" w:rsidRPr="00EC7722" w:rsidRDefault="005C405C" w:rsidP="00B46149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right="142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nadruk zawiera: adres www (</w:t>
            </w:r>
            <w:hyperlink r:id="rId10" w:history="1">
              <w:r w:rsidRPr="00EC7722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www.sspw.wrotapodlasia.pl</w:t>
              </w:r>
            </w:hyperlink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 wg projektu  rozmieszczenia oznakowania (przedstawionego </w:t>
            </w:r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przez Wykonawcę) zaakceptowanego przez Zamawiającego.</w:t>
            </w:r>
          </w:p>
          <w:p w:rsidR="005C405C" w:rsidRPr="00EC7722" w:rsidRDefault="005C405C" w:rsidP="005C405C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5C405C" w:rsidRPr="00EC7722" w:rsidRDefault="005C405C" w:rsidP="005C4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05C" w:rsidRPr="00EC7722" w:rsidRDefault="005C405C" w:rsidP="005C40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405C" w:rsidRPr="00EC7722" w:rsidRDefault="005C405C" w:rsidP="005C40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722">
              <w:rPr>
                <w:rFonts w:ascii="Times New Roman" w:hAnsi="Times New Roman"/>
                <w:sz w:val="20"/>
                <w:szCs w:val="20"/>
              </w:rPr>
              <w:t>Producent lub dystrybutor: …………………</w:t>
            </w:r>
          </w:p>
        </w:tc>
        <w:tc>
          <w:tcPr>
            <w:tcW w:w="3934" w:type="dxa"/>
          </w:tcPr>
          <w:p w:rsidR="005C405C" w:rsidRPr="00EC7722" w:rsidRDefault="005C405C" w:rsidP="005C405C">
            <w:pPr>
              <w:pStyle w:val="Akapitzlist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5C" w:rsidRPr="00EC7722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</w:rPr>
              <w:t>długopis posiada końcówkę przystosowaną do ekranów dotykowych</w:t>
            </w:r>
          </w:p>
          <w:p w:rsidR="005C405C" w:rsidRPr="00EC7722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hAnsi="Times New Roman" w:cs="Times New Roman"/>
                <w:sz w:val="20"/>
                <w:szCs w:val="20"/>
              </w:rPr>
              <w:t>wymiary długopisu:</w:t>
            </w:r>
          </w:p>
          <w:p w:rsidR="005C405C" w:rsidRPr="00EC7722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hAnsi="Times New Roman" w:cs="Times New Roman"/>
                <w:sz w:val="20"/>
                <w:szCs w:val="20"/>
              </w:rPr>
              <w:t>długość ……  mm.</w:t>
            </w:r>
          </w:p>
          <w:p w:rsidR="005C405C" w:rsidRPr="00EC7722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</w:rPr>
              <w:t>ø</w:t>
            </w:r>
            <w:r w:rsidRPr="00EC7722">
              <w:rPr>
                <w:rFonts w:ascii="Times New Roman" w:hAnsi="Times New Roman" w:cs="Times New Roman"/>
                <w:sz w:val="20"/>
                <w:szCs w:val="20"/>
              </w:rPr>
              <w:t xml:space="preserve"> …………mm</w:t>
            </w:r>
          </w:p>
          <w:p w:rsidR="005C405C" w:rsidRPr="00EC7722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hAnsi="Times New Roman" w:cs="Times New Roman"/>
                <w:sz w:val="20"/>
                <w:szCs w:val="20"/>
              </w:rPr>
              <w:t>materiał aluminium</w:t>
            </w:r>
          </w:p>
          <w:p w:rsidR="005C405C" w:rsidRPr="00EC7722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korpusu długopisu:</w:t>
            </w:r>
          </w:p>
          <w:p w:rsidR="005C405C" w:rsidRPr="00EC7722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czerwony </w:t>
            </w:r>
            <w:proofErr w:type="spellStart"/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:…..</w:t>
            </w:r>
          </w:p>
          <w:p w:rsidR="005C405C" w:rsidRPr="00EC7722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pomarańczowy </w:t>
            </w:r>
            <w:proofErr w:type="spellStart"/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:…..</w:t>
            </w:r>
          </w:p>
          <w:p w:rsidR="005C405C" w:rsidRPr="00EC7722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zielony </w:t>
            </w:r>
            <w:proofErr w:type="spellStart"/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:……</w:t>
            </w:r>
          </w:p>
          <w:p w:rsidR="005C405C" w:rsidRPr="00EC7722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niebieski </w:t>
            </w:r>
            <w:proofErr w:type="spellStart"/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:……</w:t>
            </w:r>
          </w:p>
          <w:p w:rsidR="005C405C" w:rsidRPr="00EC7722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żółty </w:t>
            </w:r>
            <w:proofErr w:type="spellStart"/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:……</w:t>
            </w:r>
          </w:p>
          <w:p w:rsidR="005C405C" w:rsidRPr="00EC7722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czarny </w:t>
            </w:r>
            <w:proofErr w:type="spellStart"/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</w:t>
            </w:r>
          </w:p>
          <w:p w:rsidR="005C405C" w:rsidRPr="00EC7722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 koloru niebieskiego</w:t>
            </w:r>
          </w:p>
          <w:p w:rsidR="008119F5" w:rsidRPr="00EC7722" w:rsidRDefault="008119F5" w:rsidP="008119F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hAnsi="Times New Roman" w:cs="Times New Roman"/>
                <w:sz w:val="20"/>
                <w:szCs w:val="20"/>
              </w:rPr>
              <w:t xml:space="preserve">nadruk metodą </w:t>
            </w:r>
            <w:proofErr w:type="spellStart"/>
            <w:r w:rsidRPr="00EC7722">
              <w:rPr>
                <w:rFonts w:ascii="Times New Roman" w:hAnsi="Times New Roman" w:cs="Times New Roman"/>
                <w:sz w:val="20"/>
                <w:szCs w:val="20"/>
              </w:rPr>
              <w:t>tampodruk</w:t>
            </w:r>
            <w:proofErr w:type="spellEnd"/>
            <w:r w:rsidRPr="00EC7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19F5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hAnsi="Times New Roman" w:cs="Times New Roman"/>
                <w:sz w:val="20"/>
                <w:szCs w:val="20"/>
              </w:rPr>
              <w:t>projekt oznakowania</w:t>
            </w:r>
          </w:p>
          <w:p w:rsidR="005C405C" w:rsidRPr="008119F5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9F5">
              <w:rPr>
                <w:rFonts w:ascii="Times New Roman" w:hAnsi="Times New Roman" w:cs="Times New Roman"/>
                <w:sz w:val="20"/>
                <w:szCs w:val="20"/>
              </w:rPr>
              <w:t xml:space="preserve">kolor nadruku </w:t>
            </w:r>
            <w:r w:rsidR="008119F5" w:rsidRPr="008119F5">
              <w:rPr>
                <w:rFonts w:ascii="Times New Roman" w:hAnsi="Times New Roman" w:cs="Times New Roman"/>
                <w:sz w:val="20"/>
                <w:szCs w:val="20"/>
              </w:rPr>
              <w:t xml:space="preserve"> monochromatyczny z jednej strony korpusu długopisu</w:t>
            </w:r>
          </w:p>
          <w:p w:rsidR="005C405C" w:rsidRPr="00EC7722" w:rsidRDefault="005C405C" w:rsidP="0081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2">
              <w:rPr>
                <w:rFonts w:ascii="Times New Roman" w:hAnsi="Times New Roman" w:cs="Times New Roman"/>
                <w:sz w:val="20"/>
                <w:szCs w:val="20"/>
              </w:rPr>
              <w:t xml:space="preserve">zawartość nadruku: </w:t>
            </w:r>
            <w:r w:rsidRPr="00EC772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pl-PL"/>
              </w:rPr>
              <w:t xml:space="preserve"> </w:t>
            </w:r>
            <w:hyperlink r:id="rId11" w:history="1">
              <w:r w:rsidRPr="00EC7722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www.sspw.wrotapodlasia.pl</w:t>
              </w:r>
            </w:hyperlink>
          </w:p>
          <w:p w:rsidR="005C405C" w:rsidRPr="00EC7722" w:rsidRDefault="005C405C" w:rsidP="005C405C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5C" w:rsidRPr="00EC7722" w:rsidRDefault="005C405C" w:rsidP="005C405C">
            <w:pPr>
              <w:pStyle w:val="Akapitzlist"/>
              <w:spacing w:after="0" w:line="240" w:lineRule="auto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05C" w:rsidRPr="00EC7722" w:rsidRDefault="005C405C" w:rsidP="005C405C">
            <w:pPr>
              <w:jc w:val="center"/>
              <w:rPr>
                <w:rFonts w:ascii="Times New Roman" w:hAnsi="Times New Roman"/>
              </w:rPr>
            </w:pPr>
          </w:p>
          <w:p w:rsidR="005C405C" w:rsidRPr="00EC7722" w:rsidRDefault="005C405C" w:rsidP="005C405C">
            <w:pPr>
              <w:jc w:val="center"/>
              <w:rPr>
                <w:rFonts w:ascii="Times New Roman" w:hAnsi="Times New Roman"/>
              </w:rPr>
            </w:pPr>
          </w:p>
          <w:p w:rsidR="005C405C" w:rsidRPr="00EC7722" w:rsidRDefault="005C405C" w:rsidP="005C405C">
            <w:pPr>
              <w:jc w:val="center"/>
              <w:rPr>
                <w:rFonts w:ascii="Times New Roman" w:hAnsi="Times New Roman"/>
              </w:rPr>
            </w:pPr>
            <w:r w:rsidRPr="00EC7722">
              <w:rPr>
                <w:rFonts w:ascii="Times New Roman" w:hAnsi="Times New Roman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05C" w:rsidRPr="00EC7722" w:rsidRDefault="005C405C" w:rsidP="005C405C">
            <w:pPr>
              <w:rPr>
                <w:rFonts w:ascii="Times New Roman" w:hAnsi="Times New Roman"/>
              </w:rPr>
            </w:pPr>
          </w:p>
          <w:p w:rsidR="005C405C" w:rsidRPr="00EC7722" w:rsidRDefault="005C405C" w:rsidP="005C405C">
            <w:pPr>
              <w:rPr>
                <w:rFonts w:ascii="Times New Roman" w:hAnsi="Times New Roman"/>
              </w:rPr>
            </w:pPr>
            <w:r w:rsidRPr="00EC7722">
              <w:rPr>
                <w:rFonts w:ascii="Times New Roman" w:hAnsi="Times New Roman"/>
              </w:rPr>
              <w:t>…………….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05C" w:rsidRPr="00EC7722" w:rsidRDefault="005C405C" w:rsidP="005C405C">
            <w:pPr>
              <w:rPr>
                <w:rFonts w:ascii="Times New Roman" w:hAnsi="Times New Roman"/>
              </w:rPr>
            </w:pPr>
          </w:p>
          <w:p w:rsidR="005C405C" w:rsidRPr="00EC7722" w:rsidRDefault="005C405C" w:rsidP="005C405C">
            <w:pPr>
              <w:rPr>
                <w:rFonts w:ascii="Times New Roman" w:hAnsi="Times New Roman"/>
              </w:rPr>
            </w:pPr>
            <w:r w:rsidRPr="00EC7722">
              <w:rPr>
                <w:rFonts w:ascii="Times New Roman" w:hAnsi="Times New Roman"/>
              </w:rPr>
              <w:t>…………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C" w:rsidRPr="00EC7722" w:rsidRDefault="005C405C" w:rsidP="005C405C">
            <w:pPr>
              <w:rPr>
                <w:rFonts w:ascii="Times New Roman" w:hAnsi="Times New Roman"/>
              </w:rPr>
            </w:pPr>
          </w:p>
          <w:p w:rsidR="005C405C" w:rsidRPr="00EC7722" w:rsidRDefault="005C405C" w:rsidP="005C405C">
            <w:pPr>
              <w:rPr>
                <w:rFonts w:ascii="Times New Roman" w:hAnsi="Times New Roman"/>
              </w:rPr>
            </w:pPr>
            <w:r w:rsidRPr="00EC7722">
              <w:rPr>
                <w:rFonts w:ascii="Times New Roman" w:hAnsi="Times New Roman"/>
              </w:rPr>
              <w:t>…………</w:t>
            </w:r>
          </w:p>
        </w:tc>
      </w:tr>
      <w:tr w:rsidR="005C405C" w:rsidRPr="00EC7722" w:rsidTr="00F31C09">
        <w:trPr>
          <w:trHeight w:val="523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05C" w:rsidRPr="00EC7722" w:rsidRDefault="005C405C" w:rsidP="005C405C">
            <w:pPr>
              <w:spacing w:after="0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05C" w:rsidRPr="00EC7722" w:rsidRDefault="005C405C" w:rsidP="005C405C">
            <w:pPr>
              <w:pStyle w:val="Akapitzlist"/>
              <w:ind w:left="459" w:hanging="360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05C" w:rsidRPr="00EC7722" w:rsidRDefault="005C405C" w:rsidP="005C405C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05C" w:rsidRPr="00EC7722" w:rsidRDefault="005C405C" w:rsidP="005C405C">
            <w:pPr>
              <w:pStyle w:val="Akapitzlist"/>
              <w:ind w:left="601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05C" w:rsidRPr="00EC7722" w:rsidRDefault="005C405C" w:rsidP="005C405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5C405C" w:rsidRPr="00EC7722" w:rsidRDefault="005C405C" w:rsidP="005C405C">
            <w:pPr>
              <w:rPr>
                <w:rFonts w:ascii="Times New Roman" w:hAnsi="Times New Roman"/>
              </w:rPr>
            </w:pPr>
            <w:r w:rsidRPr="00EC7722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2" w:type="dxa"/>
          </w:tcPr>
          <w:p w:rsidR="005C405C" w:rsidRPr="00EC7722" w:rsidRDefault="005C405C" w:rsidP="005C405C">
            <w:pPr>
              <w:rPr>
                <w:rFonts w:ascii="Times New Roman" w:hAnsi="Times New Roman"/>
              </w:rPr>
            </w:pPr>
          </w:p>
        </w:tc>
      </w:tr>
    </w:tbl>
    <w:p w:rsidR="00412A2B" w:rsidRPr="00EC7722" w:rsidRDefault="00412A2B" w:rsidP="00412A2B">
      <w:pPr>
        <w:rPr>
          <w:rFonts w:ascii="Times New Roman" w:hAnsi="Times New Roman"/>
          <w:color w:val="262626" w:themeColor="text1" w:themeTint="D9"/>
          <w:sz w:val="20"/>
          <w:szCs w:val="20"/>
          <w:u w:val="single"/>
        </w:rPr>
      </w:pPr>
    </w:p>
    <w:p w:rsidR="00BC5E38" w:rsidRPr="00EC7722" w:rsidRDefault="00BC5E38">
      <w:pPr>
        <w:rPr>
          <w:rFonts w:ascii="Times New Roman" w:hAnsi="Times New Roman"/>
        </w:rPr>
      </w:pPr>
    </w:p>
    <w:p w:rsidR="007C766A" w:rsidRPr="00EC7722" w:rsidRDefault="007C766A" w:rsidP="00E12E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EC7722">
        <w:rPr>
          <w:rFonts w:ascii="Times New Roman" w:hAnsi="Times New Roman"/>
          <w:vertAlign w:val="superscript"/>
        </w:rPr>
        <w:t xml:space="preserve">1 </w:t>
      </w:r>
      <w:r w:rsidRPr="00EC7722">
        <w:rPr>
          <w:rFonts w:ascii="Times New Roman" w:hAnsi="Times New Roman"/>
        </w:rPr>
        <w:t>Wykonawca obowiązany jest wskazać producenta danego produktu lub jego dystrybutora, lub powszechnie używanej marki pod jaką jest dostępny na rynku. Uwa</w:t>
      </w:r>
      <w:r w:rsidR="00AB39DE" w:rsidRPr="00EC7722">
        <w:rPr>
          <w:rFonts w:ascii="Times New Roman" w:hAnsi="Times New Roman"/>
        </w:rPr>
        <w:t>ga. Niewypełnienie kolumny nr 3</w:t>
      </w:r>
      <w:r w:rsidRPr="00EC7722">
        <w:rPr>
          <w:rFonts w:ascii="Times New Roman" w:hAnsi="Times New Roman"/>
        </w:rPr>
        <w:t>, spowoduje odrzucenie oferty wykonawcy na podstawie 89 ust. 1 pkt 2 ustawy, ponieważ jej treść nie będzie odpowiadała treści SIWZ.</w:t>
      </w:r>
    </w:p>
    <w:p w:rsidR="007C766A" w:rsidRPr="00EC7722" w:rsidRDefault="007C766A" w:rsidP="00E12E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7C766A" w:rsidRPr="00EC7722" w:rsidRDefault="007C766A" w:rsidP="00E12ED4">
      <w:pPr>
        <w:contextualSpacing/>
        <w:jc w:val="both"/>
        <w:rPr>
          <w:rFonts w:ascii="Times New Roman" w:hAnsi="Times New Roman"/>
          <w:lang w:eastAsia="ar-SA"/>
        </w:rPr>
      </w:pPr>
      <w:r w:rsidRPr="00EC7722">
        <w:rPr>
          <w:rFonts w:ascii="Times New Roman" w:hAnsi="Times New Roman"/>
          <w:vertAlign w:val="superscript"/>
          <w:lang w:eastAsia="ar-SA"/>
        </w:rPr>
        <w:t>2</w:t>
      </w:r>
      <w:r w:rsidRPr="00EC7722">
        <w:rPr>
          <w:rFonts w:ascii="Times New Roman" w:hAnsi="Times New Roman"/>
          <w:lang w:eastAsia="ar-SA"/>
        </w:rPr>
        <w:t xml:space="preserve">Wykonawca obowiązany jest w kolumnie </w:t>
      </w:r>
      <w:r w:rsidR="00E12ED4" w:rsidRPr="00EC7722">
        <w:rPr>
          <w:rFonts w:ascii="Times New Roman" w:hAnsi="Times New Roman"/>
          <w:lang w:eastAsia="ar-SA"/>
        </w:rPr>
        <w:t>4</w:t>
      </w:r>
      <w:r w:rsidRPr="00EC7722">
        <w:rPr>
          <w:rFonts w:ascii="Times New Roman" w:hAnsi="Times New Roman"/>
          <w:lang w:eastAsia="ar-SA"/>
        </w:rPr>
        <w:t xml:space="preserve"> wpisać w wykropkowanych miejscach dokładne wartości oferowanych produktów, a w miejscach gdzie wymagane jest spełnienie określonych cech, należy odznaczyć X – jeśli „spełnia”, </w:t>
      </w:r>
      <w:r w:rsidRPr="00EC7722">
        <w:rPr>
          <w:rFonts w:ascii="Times New Roman" w:hAnsi="Times New Roman"/>
          <w:b/>
          <w:lang w:eastAsia="ar-SA"/>
        </w:rPr>
        <w:t>brak X oznacza iż produkt nie spełnia określonych cech</w:t>
      </w:r>
      <w:r w:rsidRPr="00EC7722">
        <w:rPr>
          <w:rFonts w:ascii="Times New Roman" w:hAnsi="Times New Roman"/>
          <w:lang w:eastAsia="ar-SA"/>
        </w:rPr>
        <w:t xml:space="preserve">. Niewypełnienie kolumny nr </w:t>
      </w:r>
      <w:r w:rsidR="00AB39DE" w:rsidRPr="00EC7722">
        <w:rPr>
          <w:rFonts w:ascii="Times New Roman" w:hAnsi="Times New Roman"/>
          <w:lang w:eastAsia="ar-SA"/>
        </w:rPr>
        <w:t>4</w:t>
      </w:r>
      <w:r w:rsidRPr="00EC7722">
        <w:rPr>
          <w:rFonts w:ascii="Times New Roman" w:hAnsi="Times New Roman"/>
          <w:lang w:eastAsia="ar-SA"/>
        </w:rPr>
        <w:t>, spowoduje odrzucenie oferty wykonawcy na podstawie 89 ust. 1 pkt 2 ustawy, ponieważ jej treść nie będzie odpowiadała treści SIWZ.</w:t>
      </w:r>
    </w:p>
    <w:p w:rsidR="002163A0" w:rsidRPr="00EC7722" w:rsidRDefault="002163A0" w:rsidP="00E12ED4">
      <w:pPr>
        <w:pStyle w:val="Stopka"/>
        <w:jc w:val="both"/>
        <w:rPr>
          <w:rFonts w:ascii="Times New Roman" w:hAnsi="Times New Roman"/>
        </w:rPr>
      </w:pPr>
    </w:p>
    <w:p w:rsidR="002163A0" w:rsidRPr="00EC7722" w:rsidRDefault="002163A0" w:rsidP="002163A0">
      <w:pPr>
        <w:ind w:firstLine="9498"/>
        <w:rPr>
          <w:rFonts w:ascii="Times New Roman" w:hAnsi="Times New Roman"/>
        </w:rPr>
      </w:pPr>
    </w:p>
    <w:p w:rsidR="002163A0" w:rsidRPr="00EC7722" w:rsidRDefault="002163A0" w:rsidP="002163A0">
      <w:pPr>
        <w:ind w:firstLine="9498"/>
        <w:rPr>
          <w:rFonts w:ascii="Times New Roman" w:hAnsi="Times New Roman"/>
        </w:rPr>
      </w:pPr>
      <w:r w:rsidRPr="00EC7722">
        <w:rPr>
          <w:rFonts w:ascii="Times New Roman" w:hAnsi="Times New Roman"/>
        </w:rPr>
        <w:t>Data i podpis</w:t>
      </w:r>
    </w:p>
    <w:p w:rsidR="002163A0" w:rsidRPr="00EC7722" w:rsidRDefault="002163A0" w:rsidP="002163A0">
      <w:pPr>
        <w:ind w:firstLine="9498"/>
        <w:rPr>
          <w:rFonts w:ascii="Times New Roman" w:hAnsi="Times New Roman"/>
        </w:rPr>
      </w:pPr>
      <w:r w:rsidRPr="00EC7722">
        <w:rPr>
          <w:rFonts w:ascii="Times New Roman" w:hAnsi="Times New Roman"/>
        </w:rPr>
        <w:t>……………………………………………….</w:t>
      </w:r>
    </w:p>
    <w:p w:rsidR="00BC5E38" w:rsidRPr="00EC7722" w:rsidRDefault="00BC5E38" w:rsidP="005D1793">
      <w:pPr>
        <w:jc w:val="both"/>
        <w:rPr>
          <w:rFonts w:ascii="Times New Roman" w:hAnsi="Times New Roman"/>
        </w:rPr>
      </w:pPr>
    </w:p>
    <w:sectPr w:rsidR="00BC5E38" w:rsidRPr="00EC7722" w:rsidSect="00171A2C">
      <w:headerReference w:type="default" r:id="rId12"/>
      <w:pgSz w:w="16838" w:h="11906" w:orient="landscape"/>
      <w:pgMar w:top="851" w:right="1134" w:bottom="340" w:left="1134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49" w:rsidRDefault="002D1A49">
      <w:pPr>
        <w:spacing w:after="0" w:line="240" w:lineRule="auto"/>
      </w:pPr>
      <w:r>
        <w:separator/>
      </w:r>
    </w:p>
  </w:endnote>
  <w:endnote w:type="continuationSeparator" w:id="0">
    <w:p w:rsidR="002D1A49" w:rsidRDefault="002D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7CA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49" w:rsidRDefault="002D1A49">
      <w:pPr>
        <w:spacing w:after="0" w:line="240" w:lineRule="auto"/>
      </w:pPr>
      <w:r>
        <w:separator/>
      </w:r>
    </w:p>
  </w:footnote>
  <w:footnote w:type="continuationSeparator" w:id="0">
    <w:p w:rsidR="002D1A49" w:rsidRDefault="002D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7E" w:rsidRDefault="00F31C09" w:rsidP="0065167E">
    <w:pPr>
      <w:pStyle w:val="Nagwek"/>
      <w:tabs>
        <w:tab w:val="center" w:pos="7285"/>
        <w:tab w:val="left" w:pos="12566"/>
      </w:tabs>
      <w:jc w:val="center"/>
      <w:rPr>
        <w:noProof/>
        <w:lang w:eastAsia="pl-PL"/>
      </w:rPr>
    </w:pPr>
  </w:p>
  <w:p w:rsidR="00B93E7E" w:rsidRDefault="00810ACB" w:rsidP="00803F17">
    <w:pPr>
      <w:pStyle w:val="Nagwek"/>
      <w:tabs>
        <w:tab w:val="center" w:pos="7285"/>
        <w:tab w:val="left" w:pos="12566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606"/>
    <w:multiLevelType w:val="hybridMultilevel"/>
    <w:tmpl w:val="0EA4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4D0A"/>
    <w:multiLevelType w:val="hybridMultilevel"/>
    <w:tmpl w:val="F8FEB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A212F"/>
    <w:multiLevelType w:val="hybridMultilevel"/>
    <w:tmpl w:val="B1EC5C4A"/>
    <w:lvl w:ilvl="0" w:tplc="84E0F56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98292B"/>
    <w:multiLevelType w:val="hybridMultilevel"/>
    <w:tmpl w:val="5E6A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2FD"/>
    <w:multiLevelType w:val="hybridMultilevel"/>
    <w:tmpl w:val="50CC3C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D45218"/>
    <w:multiLevelType w:val="hybridMultilevel"/>
    <w:tmpl w:val="83225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37DE2"/>
    <w:multiLevelType w:val="hybridMultilevel"/>
    <w:tmpl w:val="21BC9F8E"/>
    <w:lvl w:ilvl="0" w:tplc="7CA2DDE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16D50"/>
    <w:multiLevelType w:val="hybridMultilevel"/>
    <w:tmpl w:val="88D4AF3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678AF"/>
    <w:multiLevelType w:val="hybridMultilevel"/>
    <w:tmpl w:val="60F89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F305C6"/>
    <w:multiLevelType w:val="hybridMultilevel"/>
    <w:tmpl w:val="A8545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D4F6E"/>
    <w:multiLevelType w:val="hybridMultilevel"/>
    <w:tmpl w:val="3B0ED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D5B8A"/>
    <w:multiLevelType w:val="hybridMultilevel"/>
    <w:tmpl w:val="0BA8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2B"/>
    <w:rsid w:val="000042EC"/>
    <w:rsid w:val="0001170B"/>
    <w:rsid w:val="00030892"/>
    <w:rsid w:val="00054AD6"/>
    <w:rsid w:val="00083266"/>
    <w:rsid w:val="000A0AD9"/>
    <w:rsid w:val="000A2324"/>
    <w:rsid w:val="000A4FB9"/>
    <w:rsid w:val="000A5160"/>
    <w:rsid w:val="000B2BAD"/>
    <w:rsid w:val="000D7288"/>
    <w:rsid w:val="000E5A2A"/>
    <w:rsid w:val="00103617"/>
    <w:rsid w:val="00112348"/>
    <w:rsid w:val="00124DB1"/>
    <w:rsid w:val="00136FAF"/>
    <w:rsid w:val="0015499F"/>
    <w:rsid w:val="00166BA7"/>
    <w:rsid w:val="00170C96"/>
    <w:rsid w:val="001A5F4D"/>
    <w:rsid w:val="001D79C2"/>
    <w:rsid w:val="001D7AA9"/>
    <w:rsid w:val="001E3ED5"/>
    <w:rsid w:val="001F7328"/>
    <w:rsid w:val="00210A0A"/>
    <w:rsid w:val="0021158B"/>
    <w:rsid w:val="00212920"/>
    <w:rsid w:val="00213206"/>
    <w:rsid w:val="002163A0"/>
    <w:rsid w:val="00232CB1"/>
    <w:rsid w:val="002820A3"/>
    <w:rsid w:val="002C3ABF"/>
    <w:rsid w:val="002D1A49"/>
    <w:rsid w:val="00302DA3"/>
    <w:rsid w:val="0030549A"/>
    <w:rsid w:val="0032701D"/>
    <w:rsid w:val="003446CA"/>
    <w:rsid w:val="003466C3"/>
    <w:rsid w:val="003B3141"/>
    <w:rsid w:val="003E44FA"/>
    <w:rsid w:val="003E5FCB"/>
    <w:rsid w:val="00412A2B"/>
    <w:rsid w:val="004230E7"/>
    <w:rsid w:val="00425932"/>
    <w:rsid w:val="00433030"/>
    <w:rsid w:val="00443A12"/>
    <w:rsid w:val="00445C0A"/>
    <w:rsid w:val="00447B06"/>
    <w:rsid w:val="00453815"/>
    <w:rsid w:val="004543FC"/>
    <w:rsid w:val="00464450"/>
    <w:rsid w:val="004B2BED"/>
    <w:rsid w:val="004C67B1"/>
    <w:rsid w:val="004D4C77"/>
    <w:rsid w:val="004E3EEC"/>
    <w:rsid w:val="004F7ABE"/>
    <w:rsid w:val="005150BF"/>
    <w:rsid w:val="00554D53"/>
    <w:rsid w:val="00562674"/>
    <w:rsid w:val="005842CA"/>
    <w:rsid w:val="005B7B29"/>
    <w:rsid w:val="005C405C"/>
    <w:rsid w:val="005C454E"/>
    <w:rsid w:val="005D003F"/>
    <w:rsid w:val="005D1793"/>
    <w:rsid w:val="005D63D0"/>
    <w:rsid w:val="005F25E8"/>
    <w:rsid w:val="005F7072"/>
    <w:rsid w:val="0067152E"/>
    <w:rsid w:val="0069461A"/>
    <w:rsid w:val="006A01DD"/>
    <w:rsid w:val="006A05C6"/>
    <w:rsid w:val="006B4BEA"/>
    <w:rsid w:val="006C191A"/>
    <w:rsid w:val="006F149A"/>
    <w:rsid w:val="0074698A"/>
    <w:rsid w:val="00783482"/>
    <w:rsid w:val="00784D9C"/>
    <w:rsid w:val="00794BA4"/>
    <w:rsid w:val="007962D4"/>
    <w:rsid w:val="007B2250"/>
    <w:rsid w:val="007C766A"/>
    <w:rsid w:val="007E1784"/>
    <w:rsid w:val="007F4E08"/>
    <w:rsid w:val="00810ACB"/>
    <w:rsid w:val="008119F5"/>
    <w:rsid w:val="00812C16"/>
    <w:rsid w:val="0083072C"/>
    <w:rsid w:val="00854287"/>
    <w:rsid w:val="0085608A"/>
    <w:rsid w:val="008C0A21"/>
    <w:rsid w:val="008F3138"/>
    <w:rsid w:val="008F4251"/>
    <w:rsid w:val="00932AD6"/>
    <w:rsid w:val="00945C12"/>
    <w:rsid w:val="00947009"/>
    <w:rsid w:val="00947D4D"/>
    <w:rsid w:val="00967544"/>
    <w:rsid w:val="009708C3"/>
    <w:rsid w:val="0098049F"/>
    <w:rsid w:val="009E35AE"/>
    <w:rsid w:val="00A02B9F"/>
    <w:rsid w:val="00A845BC"/>
    <w:rsid w:val="00AB39DE"/>
    <w:rsid w:val="00AC7EC0"/>
    <w:rsid w:val="00AE61CD"/>
    <w:rsid w:val="00B016A7"/>
    <w:rsid w:val="00B06B87"/>
    <w:rsid w:val="00B20A27"/>
    <w:rsid w:val="00B35CB2"/>
    <w:rsid w:val="00B4000C"/>
    <w:rsid w:val="00B40B4C"/>
    <w:rsid w:val="00B46149"/>
    <w:rsid w:val="00B72474"/>
    <w:rsid w:val="00B94189"/>
    <w:rsid w:val="00BB16B6"/>
    <w:rsid w:val="00BC5E38"/>
    <w:rsid w:val="00BD35A8"/>
    <w:rsid w:val="00BF17D3"/>
    <w:rsid w:val="00C05913"/>
    <w:rsid w:val="00C302E3"/>
    <w:rsid w:val="00C42273"/>
    <w:rsid w:val="00C42B11"/>
    <w:rsid w:val="00C53EED"/>
    <w:rsid w:val="00C55157"/>
    <w:rsid w:val="00C62F14"/>
    <w:rsid w:val="00C716F4"/>
    <w:rsid w:val="00CB02B6"/>
    <w:rsid w:val="00CB7B6C"/>
    <w:rsid w:val="00CC3608"/>
    <w:rsid w:val="00CD3E68"/>
    <w:rsid w:val="00CE0A66"/>
    <w:rsid w:val="00D03A44"/>
    <w:rsid w:val="00D107C9"/>
    <w:rsid w:val="00D1191C"/>
    <w:rsid w:val="00D1760E"/>
    <w:rsid w:val="00D3336F"/>
    <w:rsid w:val="00D64699"/>
    <w:rsid w:val="00D85415"/>
    <w:rsid w:val="00DD7BA6"/>
    <w:rsid w:val="00DE6F60"/>
    <w:rsid w:val="00E00CC8"/>
    <w:rsid w:val="00E1248F"/>
    <w:rsid w:val="00E12ED4"/>
    <w:rsid w:val="00E12FBF"/>
    <w:rsid w:val="00E23CAF"/>
    <w:rsid w:val="00E30FDA"/>
    <w:rsid w:val="00E52A78"/>
    <w:rsid w:val="00E64B9D"/>
    <w:rsid w:val="00E72D91"/>
    <w:rsid w:val="00EC2613"/>
    <w:rsid w:val="00EC7722"/>
    <w:rsid w:val="00ED57F5"/>
    <w:rsid w:val="00EE4A94"/>
    <w:rsid w:val="00F26275"/>
    <w:rsid w:val="00F31C09"/>
    <w:rsid w:val="00F81D1C"/>
    <w:rsid w:val="00F93CCC"/>
    <w:rsid w:val="00FA22F9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2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12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4B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F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CC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B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2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12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4B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F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CC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B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pw.wrotapodlasia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spw.wrotapodlas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pw.wrotapodlas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6C02-8614-41DC-9E5F-F28BB1DA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Rosińska Urszula</dc:creator>
  <cp:lastModifiedBy>Stypułkowska Agnieszka</cp:lastModifiedBy>
  <cp:revision>10</cp:revision>
  <cp:lastPrinted>2017-11-14T06:57:00Z</cp:lastPrinted>
  <dcterms:created xsi:type="dcterms:W3CDTF">2018-05-08T06:16:00Z</dcterms:created>
  <dcterms:modified xsi:type="dcterms:W3CDTF">2018-05-16T06:12:00Z</dcterms:modified>
</cp:coreProperties>
</file>