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9748" w14:textId="77777777" w:rsidR="00A043D7" w:rsidRDefault="00A043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783930">
        <w:rPr>
          <w:b/>
          <w:sz w:val="24"/>
          <w:szCs w:val="24"/>
        </w:rPr>
        <w:t>2</w:t>
      </w:r>
    </w:p>
    <w:p w14:paraId="5A9190AD" w14:textId="284FE597" w:rsidR="000C3175" w:rsidRDefault="00974A49">
      <w:pPr>
        <w:rPr>
          <w:b/>
          <w:sz w:val="24"/>
          <w:szCs w:val="24"/>
        </w:rPr>
      </w:pPr>
      <w:r w:rsidRPr="00974A49">
        <w:rPr>
          <w:b/>
          <w:sz w:val="24"/>
          <w:szCs w:val="24"/>
        </w:rPr>
        <w:t xml:space="preserve">Wymagania technicznie odnośnie urządzeń i usług </w:t>
      </w:r>
      <w:r w:rsidR="004E0E4F" w:rsidRPr="00974A49">
        <w:rPr>
          <w:b/>
          <w:sz w:val="24"/>
          <w:szCs w:val="24"/>
        </w:rPr>
        <w:t>Internetu</w:t>
      </w:r>
      <w:r w:rsidRPr="00974A49">
        <w:rPr>
          <w:b/>
          <w:sz w:val="24"/>
          <w:szCs w:val="24"/>
        </w:rPr>
        <w:t xml:space="preserve"> mobilnego</w:t>
      </w:r>
    </w:p>
    <w:p w14:paraId="1D682FDD" w14:textId="77777777" w:rsidR="00974A49" w:rsidRDefault="00974A49">
      <w:pPr>
        <w:rPr>
          <w:b/>
          <w:sz w:val="24"/>
          <w:szCs w:val="24"/>
        </w:rPr>
      </w:pPr>
    </w:p>
    <w:p w14:paraId="41010428" w14:textId="77777777" w:rsidR="00974A49" w:rsidRDefault="00287D05" w:rsidP="00974A49">
      <w:pPr>
        <w:pStyle w:val="Akapitzlist"/>
        <w:numPr>
          <w:ilvl w:val="0"/>
          <w:numId w:val="1"/>
        </w:numPr>
      </w:pPr>
      <w:r>
        <w:t>Minimalne w</w:t>
      </w:r>
      <w:r w:rsidR="00974A49">
        <w:t>ymagania odnośnie dostępnych usług i zasięgu</w:t>
      </w:r>
    </w:p>
    <w:p w14:paraId="5F094853" w14:textId="77777777" w:rsidR="00AB1379" w:rsidRDefault="00AB1379" w:rsidP="00AB1379">
      <w:pPr>
        <w:pStyle w:val="Akapitzlist"/>
      </w:pPr>
    </w:p>
    <w:p w14:paraId="0228712C" w14:textId="77777777" w:rsidR="00453E7D" w:rsidRDefault="000F46DC" w:rsidP="00942D1C">
      <w:pPr>
        <w:pStyle w:val="Akapitzlist"/>
        <w:ind w:left="709"/>
        <w:jc w:val="both"/>
      </w:pPr>
      <w:r>
        <w:t xml:space="preserve">W danym typie </w:t>
      </w:r>
      <w:r w:rsidR="00A043D7">
        <w:t xml:space="preserve">bieżącej </w:t>
      </w:r>
      <w:r>
        <w:t xml:space="preserve">lokalizacji </w:t>
      </w:r>
      <w:r w:rsidR="00A043D7">
        <w:t xml:space="preserve">użytkownika, </w:t>
      </w:r>
      <w:r>
        <w:t>wymagamy możliwie najszybszego rodzaju transmisji, czyli w średnich i dużych miastach LTE</w:t>
      </w:r>
      <w:r w:rsidR="00942D1C">
        <w:t>/4G</w:t>
      </w:r>
      <w:r>
        <w:t>, w mniejszych miastach i miejscowościach 3G</w:t>
      </w:r>
      <w:r w:rsidR="00A043D7">
        <w:t xml:space="preserve"> </w:t>
      </w:r>
      <w:r>
        <w:t>, natomiast w lok</w:t>
      </w:r>
      <w:r w:rsidR="00A043D7">
        <w:t xml:space="preserve">alizacjach wiejskich </w:t>
      </w:r>
      <w:r w:rsidR="00513701">
        <w:t>oraz ich</w:t>
      </w:r>
      <w:r w:rsidR="00A043D7">
        <w:t xml:space="preserve"> okolicach</w:t>
      </w:r>
      <w:r>
        <w:t xml:space="preserve"> wymagamy transmisji </w:t>
      </w:r>
      <w:r w:rsidR="00A043D7">
        <w:t xml:space="preserve">co najmniej </w:t>
      </w:r>
      <w:r>
        <w:t>2G (EDGE, GPRS)</w:t>
      </w:r>
      <w:r w:rsidR="002E028A">
        <w:t xml:space="preserve"> lub gdzie to możliwe 3G</w:t>
      </w:r>
      <w:r>
        <w:t xml:space="preserve">. </w:t>
      </w:r>
      <w:r w:rsidR="00453E7D">
        <w:t>Tryb transmisji LTE</w:t>
      </w:r>
      <w:r w:rsidR="00942D1C">
        <w:t>/4G</w:t>
      </w:r>
      <w:r w:rsidR="00453E7D">
        <w:t xml:space="preserve"> musi być dostępny zamiennie z 3G i 2G – </w:t>
      </w:r>
      <w:r w:rsidR="00166372">
        <w:t xml:space="preserve">ma się przełączać automatycznie </w:t>
      </w:r>
      <w:r w:rsidR="00453E7D">
        <w:t xml:space="preserve">w zależności od </w:t>
      </w:r>
      <w:r w:rsidR="00166372">
        <w:t>bieżącej lokalizacji</w:t>
      </w:r>
      <w:r w:rsidR="00453E7D">
        <w:t xml:space="preserve"> użytkownika</w:t>
      </w:r>
      <w:r w:rsidR="00A043D7">
        <w:t xml:space="preserve"> oraz ma być osiągalny jedną kartą SIM oraz jednym modemem USB</w:t>
      </w:r>
      <w:r w:rsidR="00453E7D">
        <w:t>.</w:t>
      </w:r>
      <w:r w:rsidR="00A043D7">
        <w:t xml:space="preserve"> </w:t>
      </w:r>
      <w:r w:rsidR="00166372">
        <w:t>W</w:t>
      </w:r>
      <w:r w:rsidR="00A043D7">
        <w:t xml:space="preserve"> razie potrzeby </w:t>
      </w:r>
      <w:r w:rsidR="00166372">
        <w:t xml:space="preserve">czy uznania, tryb ten </w:t>
      </w:r>
      <w:r w:rsidR="00A043D7">
        <w:t xml:space="preserve">ma być możliwy do ręcznego </w:t>
      </w:r>
      <w:r w:rsidR="00942D1C">
        <w:t>przełączenia przez użytkownika. W diametralnych przypadkach braku zasięgu w danej pojedynczej lokalizacji przez ciągły okres czasu co najmniej 7 dni, Zamawiający może odstąpić od umowy dla każdego takiego numeru MSISDN, naliczając karę umowną wskazaną we wzorze umowy z Załącznika Nr 3 ni</w:t>
      </w:r>
      <w:r w:rsidR="00E45380">
        <w:t xml:space="preserve">niejszego zapytania ofertowego. </w:t>
      </w:r>
    </w:p>
    <w:p w14:paraId="648A505E" w14:textId="77777777" w:rsidR="00974A49" w:rsidRDefault="00974A49" w:rsidP="000122F0">
      <w:pPr>
        <w:pStyle w:val="Akapitzlist"/>
        <w:ind w:left="1080"/>
        <w:jc w:val="both"/>
      </w:pPr>
    </w:p>
    <w:p w14:paraId="293A0683" w14:textId="77777777" w:rsidR="00575AD4" w:rsidRDefault="0037024E" w:rsidP="008E457E">
      <w:pPr>
        <w:pStyle w:val="Akapitzlist"/>
        <w:numPr>
          <w:ilvl w:val="0"/>
          <w:numId w:val="1"/>
        </w:numPr>
        <w:jc w:val="both"/>
      </w:pPr>
      <w:r>
        <w:t>Minimalne wymagania odnośnie kart SIM</w:t>
      </w:r>
    </w:p>
    <w:p w14:paraId="32188A56" w14:textId="77777777" w:rsidR="00575AD4" w:rsidRDefault="00575AD4" w:rsidP="00575AD4">
      <w:pPr>
        <w:pStyle w:val="Akapitzlist"/>
        <w:jc w:val="both"/>
      </w:pPr>
    </w:p>
    <w:p w14:paraId="63F6CB81" w14:textId="4756A01E" w:rsidR="005744C2" w:rsidRDefault="00942D1C" w:rsidP="00942D1C">
      <w:pPr>
        <w:pStyle w:val="Akapitzlist"/>
        <w:ind w:left="709"/>
        <w:jc w:val="both"/>
      </w:pPr>
      <w:r>
        <w:t>K</w:t>
      </w:r>
      <w:r w:rsidR="001952FB">
        <w:t>ażda karta</w:t>
      </w:r>
      <w:r w:rsidR="0037024E">
        <w:t xml:space="preserve"> SIM dla numer</w:t>
      </w:r>
      <w:r w:rsidR="001952FB">
        <w:t>u</w:t>
      </w:r>
      <w:r w:rsidR="0037024E">
        <w:t xml:space="preserve"> MSISDN mus</w:t>
      </w:r>
      <w:r w:rsidR="001952FB">
        <w:t>i</w:t>
      </w:r>
      <w:r w:rsidR="0037024E">
        <w:t xml:space="preserve"> być </w:t>
      </w:r>
      <w:r w:rsidR="001952FB">
        <w:t xml:space="preserve">fabrycznie nowa oraz </w:t>
      </w:r>
      <w:r w:rsidR="0037024E">
        <w:t>uniwersaln</w:t>
      </w:r>
      <w:r w:rsidR="001952FB">
        <w:t>a</w:t>
      </w:r>
      <w:r w:rsidR="0037024E">
        <w:t xml:space="preserve"> pod kątem przeznaczenia sprzętowego, powinn</w:t>
      </w:r>
      <w:r w:rsidR="001952FB">
        <w:t>a</w:t>
      </w:r>
      <w:r w:rsidR="00513701">
        <w:t xml:space="preserve"> </w:t>
      </w:r>
      <w:r w:rsidR="001952FB">
        <w:t>dawać</w:t>
      </w:r>
      <w:r w:rsidR="00513701">
        <w:t xml:space="preserve"> możliwoś</w:t>
      </w:r>
      <w:r w:rsidR="001952FB">
        <w:t>ć</w:t>
      </w:r>
      <w:r w:rsidR="00513701">
        <w:t xml:space="preserve"> wyłamania </w:t>
      </w:r>
      <w:r w:rsidR="001952FB">
        <w:t xml:space="preserve">z rozmiaru Standard </w:t>
      </w:r>
      <w:r w:rsidR="00513701">
        <w:t xml:space="preserve">do każdego z rozmiarów: </w:t>
      </w:r>
      <w:proofErr w:type="spellStart"/>
      <w:r w:rsidR="00513701">
        <w:t>microSIM</w:t>
      </w:r>
      <w:proofErr w:type="spellEnd"/>
      <w:r w:rsidR="00513701">
        <w:t xml:space="preserve"> oraz </w:t>
      </w:r>
      <w:proofErr w:type="spellStart"/>
      <w:r w:rsidR="00513701">
        <w:t>nanoSIM</w:t>
      </w:r>
      <w:proofErr w:type="spellEnd"/>
      <w:r w:rsidR="00513701">
        <w:t xml:space="preserve"> – w zależności od urządzenia z jakim będą współpracowały.</w:t>
      </w:r>
      <w:r w:rsidR="0037024E">
        <w:t xml:space="preserve"> </w:t>
      </w:r>
      <w:r w:rsidR="001952FB">
        <w:t xml:space="preserve">Tym samym dostarczona karta musi zapewniać możliwość działania w każdym z rozmiarów: Standard, </w:t>
      </w:r>
      <w:proofErr w:type="spellStart"/>
      <w:r w:rsidR="001952FB">
        <w:t>microSIM</w:t>
      </w:r>
      <w:proofErr w:type="spellEnd"/>
      <w:r w:rsidR="001952FB">
        <w:t xml:space="preserve"> i </w:t>
      </w:r>
      <w:proofErr w:type="spellStart"/>
      <w:r w:rsidR="001952FB">
        <w:t>nanoSIM</w:t>
      </w:r>
      <w:proofErr w:type="spellEnd"/>
      <w:r w:rsidR="001952FB">
        <w:t xml:space="preserve">. </w:t>
      </w:r>
      <w:r w:rsidR="005744C2">
        <w:t xml:space="preserve">Dostarczone karty SIM muszą być kompatybilne z modemami dostarczonymi w ramach niniejszego zapytania ofertowego oraz z posiadanymi przez Zamawiającego modemami </w:t>
      </w:r>
      <w:r w:rsidR="005744C2" w:rsidRPr="00D02817">
        <w:t>model HUAWEI E3372</w:t>
      </w:r>
      <w:r w:rsidR="005744C2">
        <w:t xml:space="preserve"> bez blokady </w:t>
      </w:r>
      <w:proofErr w:type="spellStart"/>
      <w:r w:rsidR="005744C2">
        <w:t>simlock</w:t>
      </w:r>
      <w:proofErr w:type="spellEnd"/>
      <w:r w:rsidR="005744C2">
        <w:t xml:space="preserve">. </w:t>
      </w:r>
    </w:p>
    <w:p w14:paraId="062DB433" w14:textId="77777777" w:rsidR="005744C2" w:rsidRDefault="005744C2" w:rsidP="00942D1C">
      <w:pPr>
        <w:pStyle w:val="Akapitzlist"/>
        <w:ind w:left="709"/>
        <w:jc w:val="both"/>
      </w:pPr>
    </w:p>
    <w:p w14:paraId="2B34219E" w14:textId="77777777" w:rsidR="00575AD4" w:rsidRDefault="00575AD4" w:rsidP="00575AD4">
      <w:pPr>
        <w:pStyle w:val="Akapitzlist"/>
        <w:ind w:left="1134"/>
        <w:jc w:val="both"/>
      </w:pPr>
    </w:p>
    <w:p w14:paraId="09FA76C1" w14:textId="77777777" w:rsidR="00FD606B" w:rsidRDefault="00FD606B" w:rsidP="00FD606B">
      <w:pPr>
        <w:pStyle w:val="Akapitzlist"/>
        <w:numPr>
          <w:ilvl w:val="0"/>
          <w:numId w:val="1"/>
        </w:numPr>
        <w:jc w:val="both"/>
      </w:pPr>
      <w:r>
        <w:t>Minimalne wymagania odnośnie modemów USB</w:t>
      </w:r>
    </w:p>
    <w:p w14:paraId="68AA811C" w14:textId="77777777" w:rsidR="00080AA9" w:rsidRDefault="00570B16" w:rsidP="00080AA9">
      <w:pPr>
        <w:pStyle w:val="Akapitzlist"/>
        <w:ind w:left="709"/>
        <w:jc w:val="both"/>
      </w:pPr>
      <w:r>
        <w:t>W</w:t>
      </w:r>
      <w:r w:rsidR="00FD606B">
        <w:t xml:space="preserve">szystkie modemy muszą być </w:t>
      </w:r>
      <w:r w:rsidR="00A36A56">
        <w:t>fabrycznie nowe</w:t>
      </w:r>
      <w:r w:rsidR="00021A12">
        <w:t xml:space="preserve"> </w:t>
      </w:r>
      <w:r>
        <w:t>oraz</w:t>
      </w:r>
      <w:r w:rsidR="00A36A56">
        <w:t xml:space="preserve"> </w:t>
      </w:r>
      <w:r w:rsidR="0059196C">
        <w:t>dostosowane do kart SIM oraz usług i rodzajów transmisji danych</w:t>
      </w:r>
      <w:r w:rsidR="008E5B0A">
        <w:t xml:space="preserve"> </w:t>
      </w:r>
      <w:r w:rsidR="0059196C">
        <w:t xml:space="preserve">jakie mają obsługiwać zgodnie z </w:t>
      </w:r>
      <w:r w:rsidR="00080AA9">
        <w:t>treścią pkt 1 niniejszego Załącznika</w:t>
      </w:r>
      <w:r w:rsidR="005420CC">
        <w:t>.</w:t>
      </w:r>
      <w:r w:rsidR="006A504C">
        <w:t xml:space="preserve"> </w:t>
      </w:r>
    </w:p>
    <w:p w14:paraId="7027F572" w14:textId="77777777" w:rsidR="00FD606B" w:rsidRDefault="005420CC" w:rsidP="008E5B0A">
      <w:pPr>
        <w:jc w:val="both"/>
      </w:pPr>
      <w:r>
        <w:t xml:space="preserve">Minimalne parametry techniczne </w:t>
      </w:r>
      <w:r w:rsidR="008E5B0A">
        <w:t xml:space="preserve">modemów USB </w:t>
      </w:r>
      <w:r>
        <w:t>konieczne do spełnienia to :</w:t>
      </w:r>
    </w:p>
    <w:p w14:paraId="4800144B" w14:textId="77777777" w:rsidR="005420CC" w:rsidRDefault="005420CC" w:rsidP="00080AA9">
      <w:pPr>
        <w:pStyle w:val="Akapitzlist"/>
        <w:ind w:left="709"/>
        <w:jc w:val="both"/>
      </w:pPr>
      <w:r>
        <w:t>- interfejs USB do podłączenia z komputerem</w:t>
      </w:r>
    </w:p>
    <w:p w14:paraId="46176114" w14:textId="77777777" w:rsidR="000B397E" w:rsidRDefault="00552F58" w:rsidP="00080AA9">
      <w:pPr>
        <w:pStyle w:val="Akapitzlist"/>
        <w:ind w:left="709"/>
        <w:jc w:val="both"/>
      </w:pPr>
      <w:r>
        <w:t xml:space="preserve">- muszą być </w:t>
      </w:r>
      <w:r w:rsidR="000B397E">
        <w:t xml:space="preserve">fabrycznie nowe, nieużywane i nie </w:t>
      </w:r>
      <w:r>
        <w:t xml:space="preserve">mogą być </w:t>
      </w:r>
      <w:proofErr w:type="spellStart"/>
      <w:r w:rsidR="000B397E">
        <w:t>refabrykowane</w:t>
      </w:r>
      <w:proofErr w:type="spellEnd"/>
      <w:r w:rsidR="000B397E">
        <w:t xml:space="preserve"> (tzw. </w:t>
      </w:r>
      <w:proofErr w:type="spellStart"/>
      <w:r w:rsidR="000B397E">
        <w:t>refurbished</w:t>
      </w:r>
      <w:proofErr w:type="spellEnd"/>
      <w:r w:rsidR="000B397E">
        <w:t>)</w:t>
      </w:r>
    </w:p>
    <w:p w14:paraId="09F42252" w14:textId="77777777" w:rsidR="005420CC" w:rsidRDefault="005420CC" w:rsidP="00080AA9">
      <w:pPr>
        <w:pStyle w:val="Akapitzlist"/>
        <w:ind w:left="709"/>
        <w:jc w:val="both"/>
      </w:pPr>
      <w:r>
        <w:t>- maksymalna wielkość modemu rozmiarami zbliżona do pamięci przenośnej typu Pendrive</w:t>
      </w:r>
    </w:p>
    <w:p w14:paraId="75D56666" w14:textId="77777777" w:rsidR="005420CC" w:rsidRDefault="005420CC" w:rsidP="00080AA9">
      <w:pPr>
        <w:pStyle w:val="Akapitzlist"/>
        <w:ind w:left="709"/>
        <w:jc w:val="both"/>
      </w:pPr>
      <w:r>
        <w:t xml:space="preserve">- współpraca z systemami operacyjnymi Windows: </w:t>
      </w:r>
      <w:r w:rsidR="00021A12">
        <w:t>7, 8.1, 10</w:t>
      </w:r>
    </w:p>
    <w:p w14:paraId="16C64341" w14:textId="77777777" w:rsidR="00C169AA" w:rsidRDefault="005420CC" w:rsidP="00080AA9">
      <w:pPr>
        <w:pStyle w:val="Akapitzlist"/>
        <w:ind w:left="709"/>
        <w:jc w:val="both"/>
      </w:pPr>
      <w:r>
        <w:t>- instalacja automatyczna</w:t>
      </w:r>
      <w:r w:rsidR="00502F62">
        <w:t xml:space="preserve"> sterownika i </w:t>
      </w:r>
      <w:r w:rsidR="00D139A0">
        <w:t xml:space="preserve">wbudowany instalator </w:t>
      </w:r>
      <w:r w:rsidR="00502F62">
        <w:t>aplikacji do obsługi modemu</w:t>
      </w:r>
      <w:r w:rsidR="00ED40FC">
        <w:t xml:space="preserve"> </w:t>
      </w:r>
    </w:p>
    <w:p w14:paraId="4F0ED32E" w14:textId="77777777" w:rsidR="00E67A58" w:rsidRDefault="00E67A58" w:rsidP="00080AA9">
      <w:pPr>
        <w:pStyle w:val="Akapitzlist"/>
        <w:ind w:left="709"/>
        <w:jc w:val="both"/>
      </w:pPr>
      <w:r>
        <w:t>- gwarancja 24 miesiące</w:t>
      </w:r>
      <w:r w:rsidR="00597A6E">
        <w:t xml:space="preserve"> </w:t>
      </w:r>
    </w:p>
    <w:p w14:paraId="06C858E4" w14:textId="77777777" w:rsidR="004C2885" w:rsidRDefault="004C2885" w:rsidP="00080AA9">
      <w:pPr>
        <w:pStyle w:val="Akapitzlist"/>
        <w:ind w:left="709"/>
        <w:jc w:val="both"/>
      </w:pPr>
      <w:r>
        <w:t xml:space="preserve">- muszą umożliwiać obsługę transmisji </w:t>
      </w:r>
      <w:r w:rsidR="00692F1C">
        <w:t xml:space="preserve">co najmniej </w:t>
      </w:r>
      <w:r>
        <w:t>LTE</w:t>
      </w:r>
      <w:r w:rsidR="00246D36">
        <w:t>/4G</w:t>
      </w:r>
      <w:r>
        <w:t>, 3G, 2G – przełączając się automatycznie w zależności od lokalizacji użytkownika oraz umożliwia</w:t>
      </w:r>
      <w:r w:rsidR="005A35C4">
        <w:t>ć</w:t>
      </w:r>
      <w:r>
        <w:t xml:space="preserve"> ręczną zmianę dostępnego rodzaju transmisji według uznania. </w:t>
      </w:r>
    </w:p>
    <w:p w14:paraId="4F06D9C0" w14:textId="11430E33" w:rsidR="00F861F9" w:rsidRDefault="00F861F9" w:rsidP="00F861F9">
      <w:pPr>
        <w:pStyle w:val="Akapitzlist"/>
        <w:ind w:left="709"/>
        <w:jc w:val="both"/>
      </w:pPr>
    </w:p>
    <w:p w14:paraId="54DC7A0F" w14:textId="77777777" w:rsidR="00F861F9" w:rsidRDefault="00F861F9" w:rsidP="00080AA9">
      <w:pPr>
        <w:pStyle w:val="Akapitzlist"/>
        <w:ind w:left="709"/>
        <w:jc w:val="both"/>
      </w:pPr>
    </w:p>
    <w:p w14:paraId="29436D17" w14:textId="77777777" w:rsidR="00575AD4" w:rsidRDefault="00575AD4" w:rsidP="00575AD4">
      <w:pPr>
        <w:jc w:val="both"/>
      </w:pPr>
    </w:p>
    <w:sectPr w:rsidR="00575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E645" w14:textId="77777777" w:rsidR="008D4F22" w:rsidRDefault="008D4F22" w:rsidP="006F2DAF">
      <w:pPr>
        <w:spacing w:after="0" w:line="240" w:lineRule="auto"/>
      </w:pPr>
      <w:r>
        <w:separator/>
      </w:r>
    </w:p>
  </w:endnote>
  <w:endnote w:type="continuationSeparator" w:id="0">
    <w:p w14:paraId="130C06A2" w14:textId="77777777" w:rsidR="008D4F22" w:rsidRDefault="008D4F22" w:rsidP="006F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85D0" w14:textId="77777777" w:rsidR="006F2DAF" w:rsidRDefault="006F2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B711" w14:textId="77777777" w:rsidR="006F2DAF" w:rsidRDefault="006F2D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3473" w14:textId="77777777" w:rsidR="006F2DAF" w:rsidRDefault="006F2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C474" w14:textId="77777777" w:rsidR="008D4F22" w:rsidRDefault="008D4F22" w:rsidP="006F2DAF">
      <w:pPr>
        <w:spacing w:after="0" w:line="240" w:lineRule="auto"/>
      </w:pPr>
      <w:r>
        <w:separator/>
      </w:r>
    </w:p>
  </w:footnote>
  <w:footnote w:type="continuationSeparator" w:id="0">
    <w:p w14:paraId="0575A8EA" w14:textId="77777777" w:rsidR="008D4F22" w:rsidRDefault="008D4F22" w:rsidP="006F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D338" w14:textId="77777777" w:rsidR="006F2DAF" w:rsidRDefault="006F2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D2AA" w14:textId="77777777" w:rsidR="006F2DAF" w:rsidRDefault="006F2D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D042" w14:textId="77777777" w:rsidR="006F2DAF" w:rsidRDefault="006F2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0E40"/>
    <w:multiLevelType w:val="hybridMultilevel"/>
    <w:tmpl w:val="2EA2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0514"/>
    <w:multiLevelType w:val="hybridMultilevel"/>
    <w:tmpl w:val="E08E2664"/>
    <w:lvl w:ilvl="0" w:tplc="81FE6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11309"/>
    <w:multiLevelType w:val="hybridMultilevel"/>
    <w:tmpl w:val="BF48CDC0"/>
    <w:lvl w:ilvl="0" w:tplc="AE706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434A57"/>
    <w:multiLevelType w:val="hybridMultilevel"/>
    <w:tmpl w:val="BAA25F5E"/>
    <w:lvl w:ilvl="0" w:tplc="1A860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A7678A"/>
    <w:multiLevelType w:val="hybridMultilevel"/>
    <w:tmpl w:val="EFD8D846"/>
    <w:lvl w:ilvl="0" w:tplc="22C07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2E"/>
    <w:rsid w:val="000122F0"/>
    <w:rsid w:val="00021A12"/>
    <w:rsid w:val="00030F10"/>
    <w:rsid w:val="0003648C"/>
    <w:rsid w:val="00040823"/>
    <w:rsid w:val="00080AA9"/>
    <w:rsid w:val="0009631D"/>
    <w:rsid w:val="000A5867"/>
    <w:rsid w:val="000B397E"/>
    <w:rsid w:val="000C3175"/>
    <w:rsid w:val="000D7A0F"/>
    <w:rsid w:val="000F46DC"/>
    <w:rsid w:val="0010212D"/>
    <w:rsid w:val="00117ABB"/>
    <w:rsid w:val="001266D5"/>
    <w:rsid w:val="001476DB"/>
    <w:rsid w:val="00166372"/>
    <w:rsid w:val="0017076C"/>
    <w:rsid w:val="00191E42"/>
    <w:rsid w:val="001952FB"/>
    <w:rsid w:val="001A715C"/>
    <w:rsid w:val="001C540E"/>
    <w:rsid w:val="002322F2"/>
    <w:rsid w:val="00240D0C"/>
    <w:rsid w:val="0024365E"/>
    <w:rsid w:val="00245FED"/>
    <w:rsid w:val="00246D36"/>
    <w:rsid w:val="00272656"/>
    <w:rsid w:val="00287D05"/>
    <w:rsid w:val="002E028A"/>
    <w:rsid w:val="002E7676"/>
    <w:rsid w:val="00340224"/>
    <w:rsid w:val="0037024E"/>
    <w:rsid w:val="0037349D"/>
    <w:rsid w:val="003766A3"/>
    <w:rsid w:val="00377265"/>
    <w:rsid w:val="00391089"/>
    <w:rsid w:val="00422299"/>
    <w:rsid w:val="00424022"/>
    <w:rsid w:val="00433919"/>
    <w:rsid w:val="00453E7D"/>
    <w:rsid w:val="0049444E"/>
    <w:rsid w:val="00497831"/>
    <w:rsid w:val="00497F5B"/>
    <w:rsid w:val="004A4313"/>
    <w:rsid w:val="004A56BB"/>
    <w:rsid w:val="004C2885"/>
    <w:rsid w:val="004C2B04"/>
    <w:rsid w:val="004E0E4F"/>
    <w:rsid w:val="00502F62"/>
    <w:rsid w:val="00513701"/>
    <w:rsid w:val="00530ADE"/>
    <w:rsid w:val="005420CC"/>
    <w:rsid w:val="00552F58"/>
    <w:rsid w:val="005629A9"/>
    <w:rsid w:val="00570B16"/>
    <w:rsid w:val="005744C2"/>
    <w:rsid w:val="00575AD4"/>
    <w:rsid w:val="0059196C"/>
    <w:rsid w:val="00597A6E"/>
    <w:rsid w:val="005A35C4"/>
    <w:rsid w:val="005B30BA"/>
    <w:rsid w:val="005C6A26"/>
    <w:rsid w:val="005D1F53"/>
    <w:rsid w:val="005F2065"/>
    <w:rsid w:val="00602BB0"/>
    <w:rsid w:val="00605886"/>
    <w:rsid w:val="0061492E"/>
    <w:rsid w:val="006204AB"/>
    <w:rsid w:val="00623BFD"/>
    <w:rsid w:val="006571CA"/>
    <w:rsid w:val="00692BF8"/>
    <w:rsid w:val="00692F1C"/>
    <w:rsid w:val="006A504C"/>
    <w:rsid w:val="006D3732"/>
    <w:rsid w:val="006D6FA1"/>
    <w:rsid w:val="006E293A"/>
    <w:rsid w:val="006E5C4A"/>
    <w:rsid w:val="006F2DAF"/>
    <w:rsid w:val="007178D8"/>
    <w:rsid w:val="00737BA8"/>
    <w:rsid w:val="00741D94"/>
    <w:rsid w:val="00750C08"/>
    <w:rsid w:val="00754EA3"/>
    <w:rsid w:val="00757985"/>
    <w:rsid w:val="00783930"/>
    <w:rsid w:val="00790951"/>
    <w:rsid w:val="00793ABF"/>
    <w:rsid w:val="007C1211"/>
    <w:rsid w:val="007D16B0"/>
    <w:rsid w:val="00802080"/>
    <w:rsid w:val="00830FAD"/>
    <w:rsid w:val="008B4741"/>
    <w:rsid w:val="008D4F22"/>
    <w:rsid w:val="008E5B0A"/>
    <w:rsid w:val="00920700"/>
    <w:rsid w:val="00927D49"/>
    <w:rsid w:val="00942D1C"/>
    <w:rsid w:val="00966AA8"/>
    <w:rsid w:val="00974A49"/>
    <w:rsid w:val="009C73B1"/>
    <w:rsid w:val="009F3CF3"/>
    <w:rsid w:val="009F704F"/>
    <w:rsid w:val="00A00121"/>
    <w:rsid w:val="00A043D7"/>
    <w:rsid w:val="00A26A13"/>
    <w:rsid w:val="00A36A56"/>
    <w:rsid w:val="00A650FA"/>
    <w:rsid w:val="00AB1379"/>
    <w:rsid w:val="00AB4391"/>
    <w:rsid w:val="00B017C4"/>
    <w:rsid w:val="00B23DCC"/>
    <w:rsid w:val="00B444D8"/>
    <w:rsid w:val="00BB6023"/>
    <w:rsid w:val="00BD41FC"/>
    <w:rsid w:val="00C017C1"/>
    <w:rsid w:val="00C132EE"/>
    <w:rsid w:val="00C169AA"/>
    <w:rsid w:val="00C37ED0"/>
    <w:rsid w:val="00C645AB"/>
    <w:rsid w:val="00C7672D"/>
    <w:rsid w:val="00CB1990"/>
    <w:rsid w:val="00CB4C38"/>
    <w:rsid w:val="00CC0A03"/>
    <w:rsid w:val="00CC3CC7"/>
    <w:rsid w:val="00D02817"/>
    <w:rsid w:val="00D040B2"/>
    <w:rsid w:val="00D139A0"/>
    <w:rsid w:val="00D2122C"/>
    <w:rsid w:val="00D33373"/>
    <w:rsid w:val="00D51B16"/>
    <w:rsid w:val="00D52F17"/>
    <w:rsid w:val="00D613D9"/>
    <w:rsid w:val="00D7400B"/>
    <w:rsid w:val="00DC2AD1"/>
    <w:rsid w:val="00DC5739"/>
    <w:rsid w:val="00E13B15"/>
    <w:rsid w:val="00E3789F"/>
    <w:rsid w:val="00E45380"/>
    <w:rsid w:val="00E50CE2"/>
    <w:rsid w:val="00E62B6B"/>
    <w:rsid w:val="00E63EC6"/>
    <w:rsid w:val="00E67A58"/>
    <w:rsid w:val="00E730D3"/>
    <w:rsid w:val="00E74789"/>
    <w:rsid w:val="00E7685A"/>
    <w:rsid w:val="00E91DD3"/>
    <w:rsid w:val="00EA5065"/>
    <w:rsid w:val="00EB0B88"/>
    <w:rsid w:val="00EC304B"/>
    <w:rsid w:val="00ED40FC"/>
    <w:rsid w:val="00EF2B23"/>
    <w:rsid w:val="00F22CB8"/>
    <w:rsid w:val="00F61017"/>
    <w:rsid w:val="00F73440"/>
    <w:rsid w:val="00F861F9"/>
    <w:rsid w:val="00FD2F4E"/>
    <w:rsid w:val="00FD606B"/>
    <w:rsid w:val="00FE3121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0F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AF"/>
  </w:style>
  <w:style w:type="paragraph" w:styleId="Stopka">
    <w:name w:val="footer"/>
    <w:basedOn w:val="Normalny"/>
    <w:link w:val="StopkaZnak"/>
    <w:uiPriority w:val="99"/>
    <w:unhideWhenUsed/>
    <w:rsid w:val="006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2020-05-28T13:05:00Z</dcterms:created>
  <dcterms:modified xsi:type="dcterms:W3CDTF">2020-06-01T08:30:00Z</dcterms:modified>
</cp:coreProperties>
</file>